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52" w:rsidRPr="007B4852" w:rsidRDefault="007B4852" w:rsidP="007B4852">
      <w:pPr>
        <w:jc w:val="center"/>
        <w:rPr>
          <w:b/>
          <w:sz w:val="28"/>
          <w:szCs w:val="28"/>
        </w:rPr>
      </w:pPr>
      <w:r w:rsidRPr="007B4852">
        <w:rPr>
          <w:b/>
          <w:sz w:val="28"/>
          <w:szCs w:val="28"/>
        </w:rPr>
        <w:t>Пояснювальна записка</w:t>
      </w:r>
    </w:p>
    <w:p w:rsidR="007B4852" w:rsidRPr="007B4852" w:rsidRDefault="007B4852" w:rsidP="007B4852">
      <w:pPr>
        <w:jc w:val="center"/>
        <w:rPr>
          <w:b/>
          <w:sz w:val="28"/>
          <w:szCs w:val="28"/>
        </w:rPr>
      </w:pPr>
      <w:r w:rsidRPr="007B4852">
        <w:rPr>
          <w:b/>
          <w:sz w:val="28"/>
          <w:szCs w:val="28"/>
        </w:rPr>
        <w:t xml:space="preserve">до рішення </w:t>
      </w:r>
      <w:r>
        <w:rPr>
          <w:b/>
          <w:sz w:val="28"/>
          <w:szCs w:val="28"/>
        </w:rPr>
        <w:t>одинадцятої</w:t>
      </w:r>
      <w:r w:rsidRPr="007B4852">
        <w:rPr>
          <w:b/>
          <w:sz w:val="28"/>
          <w:szCs w:val="28"/>
          <w:lang w:val="ru-RU"/>
        </w:rPr>
        <w:t xml:space="preserve"> </w:t>
      </w:r>
      <w:r w:rsidRPr="007B4852">
        <w:rPr>
          <w:b/>
          <w:sz w:val="28"/>
          <w:szCs w:val="28"/>
        </w:rPr>
        <w:t>сесі</w:t>
      </w:r>
      <w:r w:rsidRPr="007B4852">
        <w:rPr>
          <w:b/>
          <w:sz w:val="28"/>
          <w:szCs w:val="28"/>
          <w:lang w:val="ru-RU"/>
        </w:rPr>
        <w:t>ї</w:t>
      </w:r>
      <w:r w:rsidRPr="007B4852">
        <w:rPr>
          <w:b/>
          <w:sz w:val="28"/>
          <w:szCs w:val="28"/>
        </w:rPr>
        <w:t xml:space="preserve"> восьмого</w:t>
      </w:r>
    </w:p>
    <w:p w:rsidR="007B4852" w:rsidRPr="007B4852" w:rsidRDefault="007B4852" w:rsidP="007B4852">
      <w:pPr>
        <w:jc w:val="center"/>
        <w:rPr>
          <w:b/>
          <w:sz w:val="28"/>
          <w:szCs w:val="28"/>
        </w:rPr>
      </w:pPr>
      <w:r w:rsidRPr="007B4852">
        <w:rPr>
          <w:b/>
          <w:sz w:val="28"/>
          <w:szCs w:val="28"/>
        </w:rPr>
        <w:t xml:space="preserve">скликання </w:t>
      </w:r>
      <w:r w:rsidRPr="007B4852">
        <w:rPr>
          <w:b/>
          <w:sz w:val="28"/>
          <w:szCs w:val="28"/>
          <w:lang w:val="ru-RU"/>
        </w:rPr>
        <w:t>Роздорської</w:t>
      </w:r>
      <w:r w:rsidRPr="007B4852">
        <w:rPr>
          <w:b/>
          <w:sz w:val="28"/>
          <w:szCs w:val="28"/>
        </w:rPr>
        <w:t xml:space="preserve"> селищної ради</w:t>
      </w:r>
    </w:p>
    <w:p w:rsidR="007B4852" w:rsidRPr="007B4852" w:rsidRDefault="007B4852" w:rsidP="007B4852">
      <w:pPr>
        <w:jc w:val="center"/>
        <w:rPr>
          <w:b/>
          <w:sz w:val="28"/>
          <w:szCs w:val="28"/>
        </w:rPr>
      </w:pPr>
      <w:r w:rsidRPr="007B4852">
        <w:rPr>
          <w:b/>
          <w:sz w:val="28"/>
          <w:szCs w:val="28"/>
        </w:rPr>
        <w:t xml:space="preserve"> від </w:t>
      </w:r>
      <w:r>
        <w:rPr>
          <w:b/>
          <w:sz w:val="28"/>
          <w:szCs w:val="28"/>
        </w:rPr>
        <w:t>17</w:t>
      </w:r>
      <w:r w:rsidRPr="007B4852">
        <w:rPr>
          <w:b/>
          <w:sz w:val="28"/>
          <w:szCs w:val="28"/>
        </w:rPr>
        <w:t xml:space="preserve"> грудня 202</w:t>
      </w:r>
      <w:r>
        <w:rPr>
          <w:b/>
          <w:sz w:val="28"/>
          <w:szCs w:val="28"/>
        </w:rPr>
        <w:t>1</w:t>
      </w:r>
      <w:r w:rsidRPr="007B4852">
        <w:rPr>
          <w:b/>
          <w:sz w:val="28"/>
          <w:szCs w:val="28"/>
        </w:rPr>
        <w:t xml:space="preserve"> року </w:t>
      </w:r>
      <w:r>
        <w:rPr>
          <w:b/>
          <w:sz w:val="28"/>
          <w:szCs w:val="28"/>
        </w:rPr>
        <w:t xml:space="preserve">№ </w:t>
      </w:r>
      <w:r w:rsidR="00E070FE">
        <w:rPr>
          <w:b/>
          <w:sz w:val="28"/>
          <w:szCs w:val="28"/>
        </w:rPr>
        <w:t>333</w:t>
      </w:r>
      <w:r>
        <w:rPr>
          <w:b/>
          <w:sz w:val="28"/>
          <w:szCs w:val="28"/>
        </w:rPr>
        <w:t xml:space="preserve"> </w:t>
      </w:r>
      <w:r w:rsidRPr="007B485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7B4852">
        <w:rPr>
          <w:b/>
          <w:sz w:val="28"/>
          <w:szCs w:val="28"/>
        </w:rPr>
        <w:t>/</w:t>
      </w:r>
      <w:r w:rsidRPr="007B4852">
        <w:rPr>
          <w:b/>
          <w:sz w:val="28"/>
          <w:szCs w:val="28"/>
          <w:lang w:val="en-US"/>
        </w:rPr>
        <w:t>VIII</w:t>
      </w:r>
      <w:r w:rsidRPr="007B4852">
        <w:rPr>
          <w:b/>
          <w:sz w:val="28"/>
          <w:szCs w:val="28"/>
        </w:rPr>
        <w:t xml:space="preserve"> </w:t>
      </w:r>
    </w:p>
    <w:p w:rsidR="007B4852" w:rsidRPr="007B4852" w:rsidRDefault="007B4852" w:rsidP="007B4852">
      <w:pPr>
        <w:keepNext/>
        <w:autoSpaceDE w:val="0"/>
        <w:autoSpaceDN w:val="0"/>
        <w:outlineLvl w:val="2"/>
        <w:rPr>
          <w:b/>
          <w:sz w:val="28"/>
          <w:szCs w:val="28"/>
          <w:lang w:val="ru-RU"/>
        </w:rPr>
      </w:pPr>
      <w:r w:rsidRPr="007B4852">
        <w:rPr>
          <w:b/>
          <w:sz w:val="28"/>
          <w:szCs w:val="28"/>
        </w:rPr>
        <w:t xml:space="preserve">      «Про бюджет </w:t>
      </w:r>
      <w:r w:rsidRPr="007B4852">
        <w:rPr>
          <w:b/>
          <w:sz w:val="28"/>
          <w:szCs w:val="28"/>
          <w:lang w:val="ru-RU"/>
        </w:rPr>
        <w:t>Роздорської</w:t>
      </w:r>
      <w:r w:rsidRPr="007B4852">
        <w:rPr>
          <w:b/>
          <w:sz w:val="28"/>
          <w:szCs w:val="28"/>
        </w:rPr>
        <w:t xml:space="preserve"> селищної  територіальної громади</w:t>
      </w:r>
      <w:r w:rsidRPr="007B4852">
        <w:rPr>
          <w:b/>
          <w:sz w:val="28"/>
          <w:szCs w:val="28"/>
          <w:lang w:val="ru-RU"/>
        </w:rPr>
        <w:t xml:space="preserve">                                </w:t>
      </w:r>
    </w:p>
    <w:p w:rsidR="007B4852" w:rsidRPr="007B4852" w:rsidRDefault="007B4852" w:rsidP="007B4852">
      <w:pPr>
        <w:keepNext/>
        <w:autoSpaceDE w:val="0"/>
        <w:autoSpaceDN w:val="0"/>
        <w:outlineLvl w:val="2"/>
        <w:rPr>
          <w:b/>
          <w:sz w:val="28"/>
          <w:szCs w:val="28"/>
        </w:rPr>
      </w:pPr>
      <w:r w:rsidRPr="007B4852">
        <w:rPr>
          <w:b/>
          <w:sz w:val="28"/>
          <w:szCs w:val="28"/>
          <w:lang w:val="ru-RU"/>
        </w:rPr>
        <w:t xml:space="preserve">                                                   </w:t>
      </w:r>
      <w:r w:rsidRPr="007B4852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7B4852">
        <w:rPr>
          <w:b/>
          <w:sz w:val="28"/>
          <w:szCs w:val="28"/>
        </w:rPr>
        <w:t xml:space="preserve"> рік»</w:t>
      </w:r>
    </w:p>
    <w:p w:rsidR="001E501C" w:rsidRPr="00000F44" w:rsidRDefault="001E501C" w:rsidP="00BA159C">
      <w:pPr>
        <w:tabs>
          <w:tab w:val="left" w:pos="-5245"/>
          <w:tab w:val="left" w:pos="142"/>
          <w:tab w:val="left" w:pos="426"/>
          <w:tab w:val="left" w:pos="567"/>
          <w:tab w:val="left" w:pos="709"/>
          <w:tab w:val="left" w:pos="851"/>
        </w:tabs>
        <w:ind w:right="-2" w:firstLine="709"/>
        <w:jc w:val="both"/>
      </w:pPr>
    </w:p>
    <w:p w:rsidR="00F979E1" w:rsidRDefault="00F979E1" w:rsidP="00BA159C">
      <w:pPr>
        <w:jc w:val="center"/>
        <w:rPr>
          <w:b/>
          <w:bCs/>
          <w:color w:val="0070C0"/>
          <w:sz w:val="28"/>
          <w:szCs w:val="28"/>
        </w:rPr>
      </w:pPr>
    </w:p>
    <w:p w:rsidR="00ED2048" w:rsidRPr="00466193" w:rsidRDefault="00ED2048" w:rsidP="00BA159C">
      <w:pPr>
        <w:jc w:val="center"/>
        <w:rPr>
          <w:bCs/>
          <w:sz w:val="28"/>
          <w:szCs w:val="28"/>
        </w:rPr>
      </w:pPr>
      <w:r w:rsidRPr="00466193">
        <w:rPr>
          <w:b/>
          <w:bCs/>
          <w:sz w:val="28"/>
          <w:szCs w:val="28"/>
        </w:rPr>
        <w:t xml:space="preserve">Інформація про соціально-економічний стан </w:t>
      </w:r>
      <w:r w:rsidR="00FC14B4" w:rsidRPr="00466193">
        <w:rPr>
          <w:b/>
          <w:bCs/>
          <w:sz w:val="28"/>
          <w:szCs w:val="28"/>
        </w:rPr>
        <w:t>Роздорської селищної ради</w:t>
      </w:r>
      <w:r w:rsidRPr="00466193">
        <w:rPr>
          <w:b/>
          <w:bCs/>
          <w:sz w:val="28"/>
          <w:szCs w:val="28"/>
        </w:rPr>
        <w:t xml:space="preserve"> і прогноз розвитку на 20</w:t>
      </w:r>
      <w:r w:rsidR="00DE4DA2" w:rsidRPr="00466193">
        <w:rPr>
          <w:b/>
          <w:bCs/>
          <w:sz w:val="28"/>
          <w:szCs w:val="28"/>
        </w:rPr>
        <w:t>2</w:t>
      </w:r>
      <w:r w:rsidR="001B0422" w:rsidRPr="00466193">
        <w:rPr>
          <w:b/>
          <w:bCs/>
          <w:sz w:val="28"/>
          <w:szCs w:val="28"/>
        </w:rPr>
        <w:t>2</w:t>
      </w:r>
      <w:r w:rsidRPr="00466193">
        <w:rPr>
          <w:b/>
          <w:bCs/>
          <w:sz w:val="28"/>
          <w:szCs w:val="28"/>
        </w:rPr>
        <w:t xml:space="preserve"> рік</w:t>
      </w:r>
    </w:p>
    <w:p w:rsidR="00ED2048" w:rsidRPr="00C00031" w:rsidRDefault="00ED2048" w:rsidP="005513F6">
      <w:pPr>
        <w:tabs>
          <w:tab w:val="left" w:pos="-5245"/>
          <w:tab w:val="left" w:pos="142"/>
          <w:tab w:val="left" w:pos="426"/>
          <w:tab w:val="left" w:pos="709"/>
          <w:tab w:val="left" w:pos="851"/>
        </w:tabs>
        <w:ind w:right="-2"/>
        <w:jc w:val="center"/>
        <w:rPr>
          <w:sz w:val="28"/>
          <w:szCs w:val="28"/>
        </w:rPr>
      </w:pPr>
      <w:r w:rsidRPr="00C00031">
        <w:rPr>
          <w:sz w:val="28"/>
          <w:szCs w:val="28"/>
        </w:rPr>
        <w:t>(п.п. а) п.п. 1) п. 1 ст.76 Бюджетного кодексу України)</w:t>
      </w:r>
    </w:p>
    <w:p w:rsidR="005513F6" w:rsidRDefault="005513F6" w:rsidP="00BA159C">
      <w:pPr>
        <w:ind w:firstLine="709"/>
        <w:jc w:val="both"/>
        <w:rPr>
          <w:sz w:val="28"/>
          <w:szCs w:val="28"/>
          <w:lang w:eastAsia="uk-UA"/>
        </w:rPr>
      </w:pP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Діяльність селищної ради у 202</w:t>
      </w:r>
      <w:r>
        <w:rPr>
          <w:sz w:val="28"/>
          <w:szCs w:val="28"/>
        </w:rPr>
        <w:t>1</w:t>
      </w:r>
      <w:r w:rsidRPr="00F979E1">
        <w:rPr>
          <w:sz w:val="28"/>
          <w:szCs w:val="28"/>
        </w:rPr>
        <w:t xml:space="preserve"> році була направлена на запровадження принципів прозорості та відкритості в управлінні, посилення позитивних тенденцій в усіх сферах, здійснення модернізації інфраструктури та запровадження заходів з енергозбереження, проведення комплексу заходів підтримки малозахищених верств населення.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Проєкт селищного бюджету на 202</w:t>
      </w:r>
      <w:r>
        <w:rPr>
          <w:sz w:val="28"/>
          <w:szCs w:val="28"/>
        </w:rPr>
        <w:t>2</w:t>
      </w:r>
      <w:r w:rsidRPr="00F979E1">
        <w:rPr>
          <w:sz w:val="28"/>
          <w:szCs w:val="28"/>
        </w:rPr>
        <w:t xml:space="preserve"> рік сформовано з урахуванням положень Конституції України, основних прогнозних макропоказників економічного і соціального розвитку України на 202</w:t>
      </w:r>
      <w:r>
        <w:rPr>
          <w:sz w:val="28"/>
          <w:szCs w:val="28"/>
        </w:rPr>
        <w:t>2</w:t>
      </w:r>
      <w:r w:rsidRPr="00F979E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979E1">
        <w:rPr>
          <w:sz w:val="28"/>
          <w:szCs w:val="28"/>
        </w:rPr>
        <w:t xml:space="preserve"> роки, вимог Бюджетного кодексу України, Податкового кодексу України, Закону України «Про Державний бюджет України на 202</w:t>
      </w:r>
      <w:r w:rsidR="007B4852">
        <w:rPr>
          <w:sz w:val="28"/>
          <w:szCs w:val="28"/>
        </w:rPr>
        <w:t>2</w:t>
      </w:r>
      <w:r w:rsidRPr="00F979E1">
        <w:rPr>
          <w:sz w:val="28"/>
          <w:szCs w:val="28"/>
        </w:rPr>
        <w:t xml:space="preserve"> рік», інших нормативно-правових актів та розпорядчих документів з питань фінансово-бюджетної політики, а також змін до законодавчих актів, що пов’язані з забезпеченням збалансування фінансів усіх рівнів бюджетів та децентралізацією бюджетних повноважень, відповідно до яких визначено підходи до формування показників селищного бюджету на 202</w:t>
      </w:r>
      <w:r w:rsidR="00470CF1">
        <w:rPr>
          <w:sz w:val="28"/>
          <w:szCs w:val="28"/>
        </w:rPr>
        <w:t>2</w:t>
      </w:r>
      <w:r w:rsidRPr="00F979E1">
        <w:rPr>
          <w:sz w:val="28"/>
          <w:szCs w:val="28"/>
        </w:rPr>
        <w:t xml:space="preserve"> рік.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В рамках реалізації основного етапу децентралізації влади та реформи місцевого самоврядування завершився процес формування адміністративно-територіального устрою.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    Територія Роздорської селищної ради згідно з адміністративно-територіальним устроєм України входить до складу Синельниківського району Дніпропетровської області.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      Адміністративний центр громади знаходиться в смт.Роздори, яке розташоване на відстані  70</w:t>
      </w:r>
      <w:r w:rsidRPr="00F979E1">
        <w:rPr>
          <w:color w:val="000000"/>
          <w:sz w:val="28"/>
          <w:szCs w:val="28"/>
        </w:rPr>
        <w:t xml:space="preserve"> км</w:t>
      </w:r>
      <w:r w:rsidRPr="00F979E1">
        <w:rPr>
          <w:sz w:val="28"/>
          <w:szCs w:val="28"/>
        </w:rPr>
        <w:t>. від міста Дніпро по автомагістралі та на відстані 22 км. від районного центру міста Синельникове.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     Загальна кількість населення Роздорської селищної територіальної громади становить 3366 осіб.    </w:t>
      </w:r>
    </w:p>
    <w:p w:rsidR="00470CF1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color w:val="FF0000"/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     Промисловість громади  представлена підприємствами різної галузі (ТОВ «ДНІПРОАГРОАЛЬЯНС», </w:t>
      </w:r>
      <w:r w:rsidR="00470CF1">
        <w:rPr>
          <w:sz w:val="28"/>
          <w:szCs w:val="28"/>
        </w:rPr>
        <w:t>П</w:t>
      </w:r>
      <w:r w:rsidRPr="00F979E1">
        <w:rPr>
          <w:sz w:val="28"/>
          <w:szCs w:val="28"/>
        </w:rPr>
        <w:t>АТ «</w:t>
      </w:r>
      <w:r w:rsidR="00470CF1">
        <w:rPr>
          <w:sz w:val="28"/>
          <w:szCs w:val="28"/>
        </w:rPr>
        <w:t xml:space="preserve"> ДТЕК Дніпровські електромережі</w:t>
      </w:r>
      <w:r w:rsidRPr="00F979E1">
        <w:rPr>
          <w:sz w:val="28"/>
          <w:szCs w:val="28"/>
        </w:rPr>
        <w:t>», П</w:t>
      </w:r>
      <w:r w:rsidR="00470CF1">
        <w:rPr>
          <w:sz w:val="28"/>
          <w:szCs w:val="28"/>
        </w:rPr>
        <w:t>р</w:t>
      </w:r>
      <w:r w:rsidRPr="00F979E1">
        <w:rPr>
          <w:sz w:val="28"/>
          <w:szCs w:val="28"/>
        </w:rPr>
        <w:t>АТ «Агро-Союз», ПП «Росинка», ПП «Днепр Трейд-Авто»,</w:t>
      </w:r>
      <w:r w:rsidR="00470CF1">
        <w:rPr>
          <w:sz w:val="28"/>
          <w:szCs w:val="28"/>
        </w:rPr>
        <w:t xml:space="preserve"> </w:t>
      </w:r>
    </w:p>
    <w:p w:rsidR="00F979E1" w:rsidRPr="00F979E1" w:rsidRDefault="00470CF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 </w:t>
      </w:r>
      <w:r w:rsidR="000E0A78">
        <w:rPr>
          <w:sz w:val="28"/>
          <w:szCs w:val="28"/>
        </w:rPr>
        <w:t xml:space="preserve">Фірма </w:t>
      </w:r>
      <w:r>
        <w:rPr>
          <w:sz w:val="28"/>
          <w:szCs w:val="28"/>
        </w:rPr>
        <w:t>«АДВЕРС»</w:t>
      </w:r>
      <w:r w:rsidR="00F979E1" w:rsidRPr="00F979E1">
        <w:rPr>
          <w:sz w:val="28"/>
          <w:szCs w:val="28"/>
        </w:rPr>
        <w:t>,СТ «Вчитель-2», ДМП ВКГ «Дніпро-Західний Донбас»).</w:t>
      </w:r>
    </w:p>
    <w:p w:rsidR="00F979E1" w:rsidRPr="00F979E1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 Аграрний сектор економіки громади представлений сільськогосподарськими товариствами, фермерськими господарствами, які спеціалізуються на вирощуванні зернових та технічних культур </w:t>
      </w:r>
    </w:p>
    <w:p w:rsidR="00470CF1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lastRenderedPageBreak/>
        <w:t>(ПП«Роздолля»,</w:t>
      </w:r>
      <w:r w:rsidR="00470CF1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>ТОВ«Агротехсервіс-Синельникове»,</w:t>
      </w:r>
      <w:r w:rsidR="00470CF1" w:rsidRPr="00470CF1">
        <w:rPr>
          <w:sz w:val="28"/>
          <w:szCs w:val="28"/>
        </w:rPr>
        <w:t xml:space="preserve"> </w:t>
      </w:r>
      <w:r w:rsidR="00470CF1" w:rsidRPr="00F979E1">
        <w:rPr>
          <w:sz w:val="28"/>
          <w:szCs w:val="28"/>
        </w:rPr>
        <w:t>СФГ «Істок</w:t>
      </w:r>
      <w:r w:rsidR="00470CF1">
        <w:rPr>
          <w:sz w:val="28"/>
          <w:szCs w:val="28"/>
        </w:rPr>
        <w:t>»,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ТОВ «Дніпроагроальянс»).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     На території селищної ради зареєстровані 16 фізичних-осіб підприємців, які займаються різними видами діяльності.       </w:t>
      </w:r>
    </w:p>
    <w:p w:rsidR="00F979E1" w:rsidRPr="00F979E1" w:rsidRDefault="00470CF1" w:rsidP="00470CF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9E1" w:rsidRPr="00F979E1">
        <w:rPr>
          <w:sz w:val="28"/>
          <w:szCs w:val="28"/>
        </w:rPr>
        <w:t>Поширення гострої респіраторної хвороби COVID-19, спричиненої кор</w:t>
      </w:r>
      <w:r>
        <w:rPr>
          <w:sz w:val="28"/>
          <w:szCs w:val="28"/>
        </w:rPr>
        <w:t>он</w:t>
      </w:r>
      <w:r w:rsidR="0070463D">
        <w:rPr>
          <w:sz w:val="28"/>
          <w:szCs w:val="28"/>
        </w:rPr>
        <w:t>а</w:t>
      </w:r>
      <w:r>
        <w:rPr>
          <w:sz w:val="28"/>
          <w:szCs w:val="28"/>
        </w:rPr>
        <w:t xml:space="preserve">вірусом  SARS-CoV-2 </w:t>
      </w:r>
      <w:r w:rsidR="00F979E1" w:rsidRPr="00F979E1">
        <w:rPr>
          <w:sz w:val="28"/>
          <w:szCs w:val="28"/>
        </w:rPr>
        <w:t xml:space="preserve"> змінило стан еконо</w:t>
      </w:r>
      <w:r>
        <w:rPr>
          <w:sz w:val="28"/>
          <w:szCs w:val="28"/>
        </w:rPr>
        <w:t>мічного розвитку  селищної ради, у зв’язку із з</w:t>
      </w:r>
      <w:r w:rsidR="00F979E1" w:rsidRPr="00F979E1">
        <w:rPr>
          <w:sz w:val="28"/>
          <w:szCs w:val="28"/>
        </w:rPr>
        <w:t>апровадження</w:t>
      </w:r>
      <w:r>
        <w:rPr>
          <w:sz w:val="28"/>
          <w:szCs w:val="28"/>
        </w:rPr>
        <w:t>м</w:t>
      </w:r>
      <w:r w:rsidR="00F979E1" w:rsidRPr="00F979E1">
        <w:rPr>
          <w:sz w:val="28"/>
          <w:szCs w:val="28"/>
        </w:rPr>
        <w:t xml:space="preserve">  внесених змін до податкового кодексу України  Законом України № 540-ІХ від 30 березня 2020 року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(COVID-19)»</w:t>
      </w:r>
      <w:r>
        <w:rPr>
          <w:sz w:val="28"/>
          <w:szCs w:val="28"/>
        </w:rPr>
        <w:t>.</w:t>
      </w:r>
      <w:r w:rsidR="00F979E1" w:rsidRPr="00F979E1">
        <w:rPr>
          <w:b/>
          <w:bCs/>
          <w:sz w:val="28"/>
          <w:szCs w:val="28"/>
        </w:rPr>
        <w:t xml:space="preserve"> </w:t>
      </w:r>
    </w:p>
    <w:p w:rsidR="00537EEB" w:rsidRDefault="00537EEB" w:rsidP="00537EEB">
      <w:pPr>
        <w:pStyle w:val="ac"/>
        <w:spacing w:before="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37EEB" w:rsidRPr="00537EEB" w:rsidRDefault="00F979E1" w:rsidP="00537EEB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7EEB">
        <w:rPr>
          <w:rFonts w:ascii="Times New Roman" w:hAnsi="Times New Roman"/>
          <w:b/>
          <w:bCs/>
          <w:sz w:val="28"/>
          <w:szCs w:val="28"/>
        </w:rPr>
        <w:t>ОЦІНКА ДОХОДІВ СЕЛИЩНОГО БЮДЖЕТУ НА 202</w:t>
      </w:r>
      <w:r w:rsidR="00470CF1" w:rsidRPr="00537EEB">
        <w:rPr>
          <w:rFonts w:ascii="Times New Roman" w:hAnsi="Times New Roman"/>
          <w:b/>
          <w:bCs/>
          <w:sz w:val="28"/>
          <w:szCs w:val="28"/>
        </w:rPr>
        <w:t>2</w:t>
      </w:r>
      <w:r w:rsidRPr="00537EEB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:rsidR="00537EEB" w:rsidRDefault="00537EEB" w:rsidP="00537EEB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D39">
        <w:rPr>
          <w:rFonts w:ascii="Times New Roman" w:hAnsi="Times New Roman"/>
          <w:sz w:val="28"/>
          <w:szCs w:val="28"/>
        </w:rPr>
        <w:t xml:space="preserve">(п.п. </w:t>
      </w:r>
      <w:r>
        <w:rPr>
          <w:rFonts w:ascii="Times New Roman" w:hAnsi="Times New Roman"/>
          <w:sz w:val="28"/>
          <w:szCs w:val="28"/>
        </w:rPr>
        <w:t>б</w:t>
      </w:r>
      <w:r w:rsidRPr="00712D39">
        <w:rPr>
          <w:rFonts w:ascii="Times New Roman" w:hAnsi="Times New Roman"/>
          <w:sz w:val="28"/>
          <w:szCs w:val="28"/>
        </w:rPr>
        <w:t>) п.п. 1) п. 1 ст.76 Бюджетного кодексу України)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A4572" w:rsidRDefault="001A4572" w:rsidP="00537EEB">
      <w:pPr>
        <w:pStyle w:val="ac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7EEB" w:rsidRPr="001D4216" w:rsidRDefault="00537EEB" w:rsidP="00537EEB">
      <w:pPr>
        <w:pStyle w:val="ac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4216">
        <w:rPr>
          <w:rFonts w:ascii="Times New Roman" w:hAnsi="Times New Roman"/>
          <w:b/>
          <w:sz w:val="28"/>
          <w:szCs w:val="28"/>
        </w:rPr>
        <w:t>Формування дох</w:t>
      </w:r>
      <w:r>
        <w:rPr>
          <w:rFonts w:ascii="Times New Roman" w:hAnsi="Times New Roman"/>
          <w:b/>
          <w:sz w:val="28"/>
          <w:szCs w:val="28"/>
        </w:rPr>
        <w:t>ідної частини селищного  бюджету</w:t>
      </w:r>
    </w:p>
    <w:p w:rsidR="00537EEB" w:rsidRDefault="00537EEB" w:rsidP="00537EEB">
      <w:pPr>
        <w:tabs>
          <w:tab w:val="left" w:pos="-5245"/>
          <w:tab w:val="left" w:pos="142"/>
          <w:tab w:val="left" w:pos="426"/>
          <w:tab w:val="left" w:pos="567"/>
          <w:tab w:val="left" w:pos="709"/>
          <w:tab w:val="left" w:pos="851"/>
        </w:tabs>
        <w:ind w:right="-2" w:firstLine="709"/>
        <w:jc w:val="both"/>
        <w:rPr>
          <w:sz w:val="28"/>
          <w:szCs w:val="28"/>
        </w:rPr>
      </w:pPr>
      <w:r w:rsidRPr="00810561">
        <w:rPr>
          <w:sz w:val="28"/>
          <w:szCs w:val="28"/>
        </w:rPr>
        <w:t xml:space="preserve">В основу формування обсягів доходів і видатків бюджету </w:t>
      </w:r>
      <w:r>
        <w:rPr>
          <w:sz w:val="28"/>
          <w:szCs w:val="28"/>
        </w:rPr>
        <w:t>Роздорської селищної територіальної громади</w:t>
      </w:r>
      <w:r w:rsidRPr="00810561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810561">
        <w:rPr>
          <w:sz w:val="28"/>
          <w:szCs w:val="28"/>
        </w:rPr>
        <w:t xml:space="preserve"> рік покладено вимоги положень Конституції України, Податкового кодексу України, Бюджетного кодексу України,</w:t>
      </w:r>
      <w:r w:rsidRPr="00537EEB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статті 26 Закону України «Про місцеве самоврядування в Україні» </w:t>
      </w:r>
      <w:r w:rsidRPr="00810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810561">
        <w:rPr>
          <w:sz w:val="28"/>
          <w:szCs w:val="28"/>
        </w:rPr>
        <w:t>інших законодавчих актів, що стосуються місцевих бюджетів та міжбюджетних відносин</w:t>
      </w:r>
      <w:r>
        <w:rPr>
          <w:sz w:val="28"/>
          <w:szCs w:val="28"/>
        </w:rPr>
        <w:t>.</w:t>
      </w:r>
    </w:p>
    <w:p w:rsidR="007B4852" w:rsidRDefault="007B4852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B4852">
        <w:rPr>
          <w:b/>
          <w:sz w:val="28"/>
          <w:szCs w:val="28"/>
        </w:rPr>
        <w:t>Прогноз доходів селищного бюджету на 202</w:t>
      </w:r>
      <w:r>
        <w:rPr>
          <w:b/>
          <w:sz w:val="28"/>
          <w:szCs w:val="28"/>
        </w:rPr>
        <w:t>2</w:t>
      </w:r>
      <w:r w:rsidRPr="007B4852">
        <w:rPr>
          <w:b/>
          <w:sz w:val="28"/>
          <w:szCs w:val="28"/>
        </w:rPr>
        <w:t> рік</w:t>
      </w:r>
      <w:r w:rsidRPr="007B4852">
        <w:rPr>
          <w:sz w:val="28"/>
          <w:szCs w:val="28"/>
        </w:rPr>
        <w:t xml:space="preserve"> визначений з урахуванням поточного виконання бюджету, змін до податкового та бюджетного законодавства, і становить </w:t>
      </w:r>
      <w:r>
        <w:rPr>
          <w:b/>
          <w:sz w:val="28"/>
          <w:szCs w:val="28"/>
          <w:lang w:val="ru-RU"/>
        </w:rPr>
        <w:t>28 044 537</w:t>
      </w:r>
      <w:r w:rsidRPr="007B4852">
        <w:rPr>
          <w:b/>
          <w:sz w:val="28"/>
          <w:szCs w:val="28"/>
        </w:rPr>
        <w:t xml:space="preserve"> гривень.</w:t>
      </w:r>
      <w:r w:rsidRPr="007B4852">
        <w:rPr>
          <w:sz w:val="28"/>
          <w:szCs w:val="28"/>
        </w:rPr>
        <w:t xml:space="preserve"> Прогнозна сума доходів загального фонду селищного бюджету на 202</w:t>
      </w:r>
      <w:r>
        <w:rPr>
          <w:sz w:val="28"/>
          <w:szCs w:val="28"/>
        </w:rPr>
        <w:t>2</w:t>
      </w:r>
      <w:r w:rsidRPr="007B4852">
        <w:rPr>
          <w:sz w:val="28"/>
          <w:szCs w:val="28"/>
        </w:rPr>
        <w:t xml:space="preserve"> рік становить </w:t>
      </w:r>
    </w:p>
    <w:p w:rsidR="003421B8" w:rsidRPr="007B4852" w:rsidRDefault="007B4852" w:rsidP="00F979E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852">
        <w:rPr>
          <w:b/>
          <w:sz w:val="28"/>
          <w:szCs w:val="28"/>
        </w:rPr>
        <w:t>27 004 032</w:t>
      </w:r>
      <w:r>
        <w:rPr>
          <w:sz w:val="28"/>
          <w:szCs w:val="28"/>
        </w:rPr>
        <w:t xml:space="preserve"> </w:t>
      </w:r>
      <w:r w:rsidRPr="007B4852">
        <w:rPr>
          <w:b/>
          <w:sz w:val="28"/>
          <w:szCs w:val="28"/>
        </w:rPr>
        <w:t>гривень.</w:t>
      </w:r>
    </w:p>
    <w:p w:rsidR="007B4852" w:rsidRDefault="007B4852" w:rsidP="00F979E1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</w:p>
    <w:p w:rsidR="00F979E1" w:rsidRPr="00466193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466193">
        <w:rPr>
          <w:b/>
          <w:sz w:val="28"/>
          <w:szCs w:val="28"/>
        </w:rPr>
        <w:t xml:space="preserve">Код </w:t>
      </w:r>
      <w:r w:rsidR="000E0A78">
        <w:rPr>
          <w:b/>
          <w:sz w:val="28"/>
          <w:szCs w:val="28"/>
        </w:rPr>
        <w:t xml:space="preserve">доходів </w:t>
      </w:r>
      <w:r w:rsidRPr="00466193">
        <w:rPr>
          <w:b/>
          <w:sz w:val="28"/>
          <w:szCs w:val="28"/>
        </w:rPr>
        <w:t xml:space="preserve">11010000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"Податок та збір на доходи фізичних осіб"</w:t>
      </w:r>
    </w:p>
    <w:p w:rsidR="003421B8" w:rsidRDefault="00F979E1" w:rsidP="003421B8">
      <w:pPr>
        <w:ind w:firstLine="709"/>
        <w:jc w:val="both"/>
        <w:rPr>
          <w:color w:val="000000"/>
          <w:sz w:val="28"/>
          <w:szCs w:val="28"/>
        </w:rPr>
      </w:pPr>
      <w:r w:rsidRPr="00F979E1">
        <w:rPr>
          <w:sz w:val="28"/>
          <w:szCs w:val="28"/>
        </w:rPr>
        <w:tab/>
      </w:r>
      <w:r w:rsidR="003421B8" w:rsidRPr="00A2306B">
        <w:rPr>
          <w:color w:val="000000"/>
          <w:sz w:val="28"/>
          <w:szCs w:val="28"/>
        </w:rPr>
        <w:t xml:space="preserve">Податок на доходи фізичних осіб залишається базовим джерелом наповнення дохідної частини </w:t>
      </w:r>
      <w:r w:rsidR="003421B8">
        <w:rPr>
          <w:color w:val="000000"/>
          <w:sz w:val="28"/>
          <w:szCs w:val="28"/>
        </w:rPr>
        <w:t xml:space="preserve">селищного </w:t>
      </w:r>
      <w:r w:rsidR="003421B8" w:rsidRPr="00A2306B">
        <w:rPr>
          <w:color w:val="000000"/>
          <w:sz w:val="28"/>
          <w:szCs w:val="28"/>
        </w:rPr>
        <w:t xml:space="preserve">бюджету. Питома вага податку на доходи фізичних осіб в обсязі доходів загального фонду </w:t>
      </w:r>
      <w:r w:rsidR="003421B8">
        <w:rPr>
          <w:color w:val="000000"/>
          <w:sz w:val="28"/>
          <w:szCs w:val="28"/>
        </w:rPr>
        <w:t xml:space="preserve">селищного </w:t>
      </w:r>
      <w:r w:rsidR="003421B8" w:rsidRPr="00A2306B">
        <w:rPr>
          <w:color w:val="000000"/>
          <w:sz w:val="28"/>
          <w:szCs w:val="28"/>
        </w:rPr>
        <w:t>бюджету без урахування міжбюджетних трансфертів на 202</w:t>
      </w:r>
      <w:r w:rsidR="003421B8">
        <w:rPr>
          <w:color w:val="000000"/>
          <w:sz w:val="28"/>
          <w:szCs w:val="28"/>
        </w:rPr>
        <w:t>2</w:t>
      </w:r>
      <w:r w:rsidR="003421B8" w:rsidRPr="00A2306B">
        <w:rPr>
          <w:color w:val="000000"/>
          <w:sz w:val="28"/>
          <w:szCs w:val="28"/>
        </w:rPr>
        <w:t xml:space="preserve"> рік складає </w:t>
      </w:r>
      <w:r w:rsidR="003421B8">
        <w:rPr>
          <w:color w:val="000000"/>
          <w:sz w:val="28"/>
          <w:szCs w:val="28"/>
        </w:rPr>
        <w:t>58</w:t>
      </w:r>
      <w:r w:rsidR="003421B8" w:rsidRPr="00A2306B">
        <w:rPr>
          <w:color w:val="000000"/>
          <w:sz w:val="28"/>
          <w:szCs w:val="28"/>
        </w:rPr>
        <w:t>%.</w:t>
      </w:r>
    </w:p>
    <w:p w:rsidR="00F979E1" w:rsidRPr="00F979E1" w:rsidRDefault="00EE5BEA" w:rsidP="00B344E0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Прогноз н</w:t>
      </w:r>
      <w:r w:rsidR="003421B8" w:rsidRPr="00DD7E94">
        <w:rPr>
          <w:sz w:val="28"/>
          <w:szCs w:val="28"/>
        </w:rPr>
        <w:t xml:space="preserve">адходження податку на доходи фізичних осіб до </w:t>
      </w:r>
      <w:r w:rsidR="00F43A72">
        <w:rPr>
          <w:sz w:val="28"/>
          <w:szCs w:val="28"/>
        </w:rPr>
        <w:t xml:space="preserve">селищного </w:t>
      </w:r>
      <w:r w:rsidR="003421B8" w:rsidRPr="00DD7E94">
        <w:rPr>
          <w:sz w:val="28"/>
          <w:szCs w:val="28"/>
        </w:rPr>
        <w:t>бюджету у</w:t>
      </w:r>
      <w:r w:rsidR="003421B8" w:rsidRPr="00DD7E94">
        <w:rPr>
          <w:bCs/>
          <w:sz w:val="28"/>
          <w:szCs w:val="28"/>
        </w:rPr>
        <w:t xml:space="preserve"> 2022 році,</w:t>
      </w:r>
      <w:r w:rsidR="003421B8" w:rsidRPr="00DD7E94">
        <w:rPr>
          <w:sz w:val="28"/>
          <w:szCs w:val="28"/>
        </w:rPr>
        <w:t xml:space="preserve"> розраховані на основі аналізу виконання бюджету у попередніх і поточному бюджетному періодах, прогнозного обсягу фонду оплати праці, рівня середньої заробітної плати штатних працівників, кількості працюючих, а також бази оподаткування з інших доходів та ставок оподаткування доходів фізичних осіб, </w:t>
      </w:r>
      <w:r w:rsidR="003421B8" w:rsidRPr="00DD7E94">
        <w:rPr>
          <w:rFonts w:eastAsia="Calibri"/>
          <w:bCs/>
          <w:sz w:val="28"/>
          <w:szCs w:val="28"/>
          <w:lang w:eastAsia="en-US"/>
        </w:rPr>
        <w:t xml:space="preserve">передбачених нормами Податкового кодексу України </w:t>
      </w:r>
      <w:r w:rsidR="003421B8" w:rsidRPr="00DD7E94">
        <w:rPr>
          <w:sz w:val="28"/>
          <w:szCs w:val="28"/>
        </w:rPr>
        <w:t>та у контингенті (100</w:t>
      </w:r>
      <w:r w:rsidR="003421B8">
        <w:rPr>
          <w:sz w:val="28"/>
          <w:szCs w:val="28"/>
        </w:rPr>
        <w:t> </w:t>
      </w:r>
      <w:r w:rsidR="003421B8" w:rsidRPr="00DD7E94">
        <w:rPr>
          <w:sz w:val="28"/>
          <w:szCs w:val="28"/>
        </w:rPr>
        <w:t xml:space="preserve">%) становлять </w:t>
      </w:r>
      <w:r>
        <w:rPr>
          <w:b/>
          <w:bCs/>
          <w:sz w:val="28"/>
          <w:szCs w:val="28"/>
        </w:rPr>
        <w:t>8 407 931</w:t>
      </w:r>
      <w:r w:rsidR="00F979E1" w:rsidRPr="00466193">
        <w:rPr>
          <w:b/>
          <w:bCs/>
          <w:sz w:val="28"/>
          <w:szCs w:val="28"/>
        </w:rPr>
        <w:t xml:space="preserve"> гривень.</w:t>
      </w:r>
    </w:p>
    <w:p w:rsidR="00854879" w:rsidRPr="00B74A1C" w:rsidRDefault="00854879" w:rsidP="00854879">
      <w:pPr>
        <w:ind w:firstLine="720"/>
        <w:jc w:val="both"/>
        <w:rPr>
          <w:snapToGrid w:val="0"/>
          <w:sz w:val="28"/>
          <w:szCs w:val="28"/>
        </w:rPr>
      </w:pPr>
      <w:r w:rsidRPr="00B74A1C">
        <w:rPr>
          <w:bCs/>
          <w:snapToGrid w:val="0"/>
          <w:sz w:val="28"/>
          <w:szCs w:val="28"/>
        </w:rPr>
        <w:t>Основні чинники, які вплинуть на надходження</w:t>
      </w:r>
      <w:r w:rsidRPr="00B74A1C">
        <w:rPr>
          <w:snapToGrid w:val="0"/>
          <w:sz w:val="28"/>
          <w:szCs w:val="28"/>
        </w:rPr>
        <w:t xml:space="preserve"> податку на доходи фізичних осіб:</w:t>
      </w:r>
    </w:p>
    <w:p w:rsidR="00854879" w:rsidRPr="00B74A1C" w:rsidRDefault="00854879" w:rsidP="00854879">
      <w:pPr>
        <w:numPr>
          <w:ilvl w:val="0"/>
          <w:numId w:val="53"/>
        </w:numPr>
        <w:tabs>
          <w:tab w:val="left" w:pos="993"/>
        </w:tabs>
        <w:ind w:left="0" w:firstLine="720"/>
        <w:contextualSpacing/>
        <w:jc w:val="both"/>
        <w:rPr>
          <w:snapToGrid w:val="0"/>
          <w:sz w:val="28"/>
          <w:szCs w:val="28"/>
        </w:rPr>
      </w:pPr>
      <w:r w:rsidRPr="00B74A1C">
        <w:rPr>
          <w:sz w:val="28"/>
          <w:szCs w:val="28"/>
        </w:rPr>
        <w:lastRenderedPageBreak/>
        <w:t xml:space="preserve">ставки оподаткування доходів фізичних осіб, </w:t>
      </w:r>
      <w:r w:rsidRPr="008968D2">
        <w:rPr>
          <w:rFonts w:eastAsia="Calibri"/>
          <w:sz w:val="28"/>
          <w:szCs w:val="28"/>
          <w:lang w:eastAsia="en-US"/>
        </w:rPr>
        <w:t xml:space="preserve">передбачених нормами Податкового кодексу України: </w:t>
      </w:r>
    </w:p>
    <w:p w:rsidR="00854879" w:rsidRPr="00B74A1C" w:rsidRDefault="00854879" w:rsidP="00854879">
      <w:pPr>
        <w:numPr>
          <w:ilvl w:val="0"/>
          <w:numId w:val="52"/>
        </w:numPr>
        <w:shd w:val="clear" w:color="auto" w:fill="FFFFFF"/>
        <w:tabs>
          <w:tab w:val="left" w:pos="993"/>
        </w:tabs>
        <w:ind w:left="0" w:firstLine="720"/>
        <w:jc w:val="both"/>
        <w:textAlignment w:val="baseline"/>
        <w:rPr>
          <w:sz w:val="28"/>
          <w:szCs w:val="32"/>
          <w:bdr w:val="none" w:sz="0" w:space="0" w:color="auto" w:frame="1"/>
          <w:lang w:val="ru-RU"/>
        </w:rPr>
      </w:pPr>
      <w:r w:rsidRPr="00B74A1C">
        <w:rPr>
          <w:sz w:val="28"/>
          <w:szCs w:val="32"/>
          <w:bdr w:val="none" w:sz="0" w:space="0" w:color="auto" w:frame="1"/>
          <w:lang w:val="ru-RU"/>
        </w:rPr>
        <w:t>18 % бази оподаткування</w:t>
      </w:r>
      <w:r w:rsidRPr="00B74A1C">
        <w:rPr>
          <w:sz w:val="28"/>
          <w:szCs w:val="32"/>
          <w:lang w:eastAsia="uk-UA"/>
        </w:rPr>
        <w:t xml:space="preserve"> </w:t>
      </w:r>
      <w:r>
        <w:rPr>
          <w:sz w:val="28"/>
          <w:szCs w:val="32"/>
          <w:lang w:eastAsia="uk-UA"/>
        </w:rPr>
        <w:t>–</w:t>
      </w:r>
      <w:r w:rsidRPr="00B74A1C">
        <w:rPr>
          <w:sz w:val="28"/>
          <w:szCs w:val="32"/>
          <w:lang w:eastAsia="uk-UA"/>
        </w:rPr>
        <w:t xml:space="preserve"> по</w:t>
      </w:r>
      <w:r>
        <w:rPr>
          <w:sz w:val="28"/>
          <w:szCs w:val="32"/>
          <w:lang w:eastAsia="uk-UA"/>
        </w:rPr>
        <w:t xml:space="preserve"> </w:t>
      </w:r>
      <w:r w:rsidRPr="00B74A1C">
        <w:rPr>
          <w:sz w:val="28"/>
          <w:szCs w:val="32"/>
          <w:lang w:eastAsia="uk-UA"/>
        </w:rPr>
        <w:t xml:space="preserve">нарахованим доходам у формі заробітної плати та які нараховуються за цивільно-правовими договорами </w:t>
      </w:r>
      <w:r w:rsidRPr="00B74A1C">
        <w:rPr>
          <w:sz w:val="28"/>
          <w:szCs w:val="32"/>
          <w:bdr w:val="none" w:sz="0" w:space="0" w:color="auto" w:frame="1"/>
          <w:lang w:val="ru-RU"/>
        </w:rPr>
        <w:t xml:space="preserve">; </w:t>
      </w:r>
    </w:p>
    <w:p w:rsidR="00854879" w:rsidRPr="00B74A1C" w:rsidRDefault="00854879" w:rsidP="00854879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B74A1C">
        <w:rPr>
          <w:sz w:val="28"/>
          <w:szCs w:val="28"/>
        </w:rPr>
        <w:t>підвищення мінімальної заробітної</w:t>
      </w:r>
      <w:r>
        <w:rPr>
          <w:sz w:val="28"/>
          <w:szCs w:val="28"/>
        </w:rPr>
        <w:t xml:space="preserve"> плати та прожиткового мінімуму.</w:t>
      </w:r>
    </w:p>
    <w:p w:rsidR="001A4572" w:rsidRDefault="001A4572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979E1">
        <w:rPr>
          <w:b/>
          <w:bCs/>
          <w:sz w:val="28"/>
          <w:szCs w:val="28"/>
        </w:rPr>
        <w:t xml:space="preserve">Код </w:t>
      </w:r>
      <w:r w:rsidR="000E0A78">
        <w:rPr>
          <w:b/>
          <w:bCs/>
          <w:sz w:val="28"/>
          <w:szCs w:val="28"/>
        </w:rPr>
        <w:t xml:space="preserve">доходів </w:t>
      </w:r>
      <w:r w:rsidRPr="00F979E1">
        <w:rPr>
          <w:b/>
          <w:bCs/>
          <w:sz w:val="28"/>
          <w:szCs w:val="28"/>
        </w:rPr>
        <w:t>13010000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"Рентна плата за спеціальне використання лісових ресурсів"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979E1">
        <w:rPr>
          <w:sz w:val="28"/>
          <w:szCs w:val="28"/>
        </w:rPr>
        <w:t>Прогнозна сума надходжень  рентної плати за спеціальне використання лісових ресурсів на 202</w:t>
      </w:r>
      <w:r w:rsidR="00EE5BEA">
        <w:rPr>
          <w:sz w:val="28"/>
          <w:szCs w:val="28"/>
        </w:rPr>
        <w:t>2</w:t>
      </w:r>
      <w:r w:rsidRPr="00F979E1">
        <w:rPr>
          <w:sz w:val="28"/>
          <w:szCs w:val="28"/>
          <w:lang w:val="en-US"/>
        </w:rPr>
        <w:t> </w:t>
      </w:r>
      <w:r w:rsidRPr="00F979E1">
        <w:rPr>
          <w:sz w:val="28"/>
          <w:szCs w:val="28"/>
        </w:rPr>
        <w:t xml:space="preserve">рік до селищного бюджету становить </w:t>
      </w:r>
      <w:r w:rsidR="00466193" w:rsidRPr="004E5BA8">
        <w:rPr>
          <w:b/>
          <w:sz w:val="28"/>
          <w:szCs w:val="28"/>
        </w:rPr>
        <w:t>40</w:t>
      </w:r>
      <w:r w:rsidR="001A4572">
        <w:rPr>
          <w:b/>
          <w:sz w:val="28"/>
          <w:szCs w:val="28"/>
        </w:rPr>
        <w:t>7</w:t>
      </w:r>
      <w:r w:rsidRPr="004E5BA8">
        <w:rPr>
          <w:b/>
          <w:bCs/>
          <w:sz w:val="28"/>
          <w:szCs w:val="28"/>
          <w:lang w:val="en-US"/>
        </w:rPr>
        <w:t> </w:t>
      </w:r>
      <w:r w:rsidRPr="004E5BA8">
        <w:rPr>
          <w:b/>
          <w:bCs/>
          <w:sz w:val="28"/>
          <w:szCs w:val="28"/>
        </w:rPr>
        <w:t>г</w:t>
      </w:r>
      <w:r w:rsidRPr="00F979E1">
        <w:rPr>
          <w:b/>
          <w:bCs/>
          <w:sz w:val="28"/>
          <w:szCs w:val="28"/>
        </w:rPr>
        <w:t>ривень.</w:t>
      </w:r>
    </w:p>
    <w:p w:rsid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Розрахунок здійснено з урахуванням динаміки надходжень за попередні роки, надходжень поточного року, прогнозного індексу цін виробників промислової продукції, тенденції платного відпуску деревини.</w:t>
      </w:r>
    </w:p>
    <w:p w:rsidR="00466193" w:rsidRPr="00F979E1" w:rsidRDefault="00466193" w:rsidP="00466193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979E1">
        <w:rPr>
          <w:b/>
          <w:bCs/>
          <w:sz w:val="28"/>
          <w:szCs w:val="28"/>
        </w:rPr>
        <w:t xml:space="preserve">Код </w:t>
      </w:r>
      <w:r w:rsidR="000E0A78">
        <w:rPr>
          <w:b/>
          <w:bCs/>
          <w:sz w:val="28"/>
          <w:szCs w:val="28"/>
        </w:rPr>
        <w:t xml:space="preserve">доходів </w:t>
      </w:r>
      <w:r w:rsidRPr="00F979E1">
        <w:rPr>
          <w:b/>
          <w:bCs/>
          <w:sz w:val="28"/>
          <w:szCs w:val="28"/>
        </w:rPr>
        <w:t>130</w:t>
      </w:r>
      <w:r>
        <w:rPr>
          <w:b/>
          <w:bCs/>
          <w:sz w:val="28"/>
          <w:szCs w:val="28"/>
        </w:rPr>
        <w:t>301</w:t>
      </w:r>
      <w:r w:rsidRPr="00F979E1">
        <w:rPr>
          <w:b/>
          <w:bCs/>
          <w:sz w:val="28"/>
          <w:szCs w:val="28"/>
        </w:rPr>
        <w:t>00</w:t>
      </w:r>
    </w:p>
    <w:p w:rsidR="00466193" w:rsidRDefault="00466193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«Рентна плата</w:t>
      </w:r>
      <w:r w:rsidR="00885A61">
        <w:rPr>
          <w:sz w:val="28"/>
          <w:szCs w:val="28"/>
        </w:rPr>
        <w:t xml:space="preserve"> за користування надрами для видобування інших корисних копалин загальнодержавного значення»</w:t>
      </w:r>
    </w:p>
    <w:p w:rsidR="004E5BA8" w:rsidRPr="00F979E1" w:rsidRDefault="004E5BA8" w:rsidP="004E5BA8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979E1">
        <w:rPr>
          <w:sz w:val="28"/>
          <w:szCs w:val="28"/>
        </w:rPr>
        <w:t xml:space="preserve">Прогнозна сума надходжень  рентної плати за </w:t>
      </w:r>
      <w:r>
        <w:rPr>
          <w:sz w:val="28"/>
          <w:szCs w:val="28"/>
        </w:rPr>
        <w:t xml:space="preserve">користування надрами для видобування інших корисних копалин </w:t>
      </w:r>
      <w:r w:rsidRPr="00F979E1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F979E1">
        <w:rPr>
          <w:sz w:val="28"/>
          <w:szCs w:val="28"/>
          <w:lang w:val="en-US"/>
        </w:rPr>
        <w:t> </w:t>
      </w:r>
      <w:r w:rsidRPr="00F979E1">
        <w:rPr>
          <w:sz w:val="28"/>
          <w:szCs w:val="28"/>
        </w:rPr>
        <w:t xml:space="preserve">рік до селищного бюджету становить </w:t>
      </w:r>
      <w:r w:rsidRPr="004E5BA8">
        <w:rPr>
          <w:b/>
          <w:sz w:val="28"/>
          <w:szCs w:val="28"/>
        </w:rPr>
        <w:t>16</w:t>
      </w:r>
      <w:r w:rsidRPr="004E5BA8">
        <w:rPr>
          <w:b/>
          <w:bCs/>
          <w:sz w:val="28"/>
          <w:szCs w:val="28"/>
          <w:lang w:val="en-US"/>
        </w:rPr>
        <w:t> </w:t>
      </w:r>
      <w:r w:rsidRPr="00F979E1">
        <w:rPr>
          <w:b/>
          <w:bCs/>
          <w:sz w:val="28"/>
          <w:szCs w:val="28"/>
        </w:rPr>
        <w:t>гривень.</w:t>
      </w:r>
    </w:p>
    <w:p w:rsidR="00466193" w:rsidRPr="00F979E1" w:rsidRDefault="004E5BA8" w:rsidP="004E5BA8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Розрахунок здійснено з урахуванням динаміки надходжень за попередні роки, надходжень поточного року, прогнозного індексу цін виробників промислової продукції</w:t>
      </w:r>
      <w:r>
        <w:rPr>
          <w:sz w:val="28"/>
          <w:szCs w:val="28"/>
        </w:rPr>
        <w:t>.</w:t>
      </w:r>
    </w:p>
    <w:p w:rsidR="00F979E1" w:rsidRPr="000E0A78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0E0A78">
        <w:rPr>
          <w:b/>
          <w:sz w:val="28"/>
          <w:szCs w:val="28"/>
        </w:rPr>
        <w:t xml:space="preserve">Код </w:t>
      </w:r>
      <w:r w:rsidR="000E0A78">
        <w:rPr>
          <w:b/>
          <w:sz w:val="28"/>
          <w:szCs w:val="28"/>
        </w:rPr>
        <w:t xml:space="preserve">доходів </w:t>
      </w:r>
      <w:r w:rsidRPr="000E0A78">
        <w:rPr>
          <w:b/>
          <w:sz w:val="28"/>
          <w:szCs w:val="28"/>
        </w:rPr>
        <w:t>14040000</w:t>
      </w:r>
    </w:p>
    <w:p w:rsidR="00F979E1" w:rsidRPr="000E0A78" w:rsidRDefault="00F979E1" w:rsidP="00F979E1">
      <w:p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0E0A78">
        <w:rPr>
          <w:bCs/>
          <w:sz w:val="28"/>
          <w:szCs w:val="28"/>
        </w:rPr>
        <w:t>"Акцизний податок з реалізації суб'єктами господарювання роздрібної торгівлі підакцизних товарів"</w:t>
      </w:r>
    </w:p>
    <w:p w:rsidR="00B52392" w:rsidRPr="00FC7EF3" w:rsidRDefault="00B52392" w:rsidP="00B5239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Відповідно до</w:t>
      </w:r>
      <w:r w:rsidRPr="00FC7EF3">
        <w:rPr>
          <w:sz w:val="28"/>
          <w:szCs w:val="28"/>
        </w:rPr>
        <w:t xml:space="preserve"> норм Податкового кодексу України (зі змінами)</w:t>
      </w:r>
      <w:r w:rsidRPr="00FC7EF3">
        <w:rPr>
          <w:bCs/>
          <w:sz w:val="28"/>
          <w:szCs w:val="28"/>
        </w:rPr>
        <w:t>:</w:t>
      </w:r>
    </w:p>
    <w:p w:rsidR="00B52392" w:rsidRPr="00FC7EF3" w:rsidRDefault="00B52392" w:rsidP="00B52392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EF3">
        <w:rPr>
          <w:bCs/>
          <w:sz w:val="28"/>
          <w:szCs w:val="28"/>
        </w:rPr>
        <w:t>п</w:t>
      </w:r>
      <w:r w:rsidRPr="00FC7EF3">
        <w:rPr>
          <w:sz w:val="28"/>
          <w:szCs w:val="28"/>
        </w:rPr>
        <w:t>латниками податку є особи - суб'єкти господарювання роздрібної торгівлі, які здійснюють реалізацію підакцизних товарів;</w:t>
      </w:r>
    </w:p>
    <w:p w:rsidR="00B52392" w:rsidRPr="00FC7EF3" w:rsidRDefault="00B52392" w:rsidP="00B52392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EF3">
        <w:rPr>
          <w:sz w:val="28"/>
          <w:szCs w:val="28"/>
        </w:rPr>
        <w:t>об’єктами оподаткування є операції з реалізації суб'єктами господарювання роздрібної торгівлі підакцизних товарів;</w:t>
      </w:r>
    </w:p>
    <w:p w:rsidR="00B52392" w:rsidRPr="00FC7EF3" w:rsidRDefault="00B52392" w:rsidP="00B52392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EF3">
        <w:rPr>
          <w:sz w:val="28"/>
          <w:szCs w:val="28"/>
        </w:rPr>
        <w:t>базою оподаткування є вартість (з податком на додану вартість) підакцизних товарів;</w:t>
      </w:r>
    </w:p>
    <w:p w:rsidR="00B52392" w:rsidRPr="00FC7EF3" w:rsidRDefault="00B52392" w:rsidP="00B52392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EF3">
        <w:rPr>
          <w:sz w:val="28"/>
          <w:szCs w:val="28"/>
        </w:rPr>
        <w:t>ставка податку:</w:t>
      </w:r>
    </w:p>
    <w:p w:rsidR="00B52392" w:rsidRPr="00FC7EF3" w:rsidRDefault="00B52392" w:rsidP="00B52392">
      <w:pPr>
        <w:ind w:firstLine="709"/>
        <w:jc w:val="both"/>
        <w:rPr>
          <w:sz w:val="28"/>
          <w:szCs w:val="28"/>
        </w:rPr>
      </w:pPr>
      <w:r w:rsidRPr="00FC7EF3">
        <w:rPr>
          <w:sz w:val="28"/>
          <w:szCs w:val="28"/>
        </w:rPr>
        <w:t>для пива, алкогольних напоїв, тютюнових виробів, тютюну та промислових замінників тютюну, реалізованих суб'єктами господарської діяльності роздрібної торгівлі підакцизними товарами, ставка податку залишається без змін і становить 5 відсотків;</w:t>
      </w:r>
    </w:p>
    <w:p w:rsidR="00B52392" w:rsidRPr="00FC7EF3" w:rsidRDefault="00B52392" w:rsidP="00B52392">
      <w:pPr>
        <w:ind w:firstLine="709"/>
        <w:jc w:val="both"/>
        <w:rPr>
          <w:sz w:val="28"/>
          <w:szCs w:val="28"/>
        </w:rPr>
      </w:pPr>
      <w:r w:rsidRPr="000E0A78">
        <w:rPr>
          <w:sz w:val="28"/>
          <w:szCs w:val="28"/>
        </w:rPr>
        <w:t>- до підакцизних товарів належать</w:t>
      </w:r>
      <w:r w:rsidRPr="00FC7EF3">
        <w:rPr>
          <w:sz w:val="28"/>
          <w:szCs w:val="28"/>
        </w:rPr>
        <w:t>:</w:t>
      </w:r>
    </w:p>
    <w:p w:rsidR="00B52392" w:rsidRPr="00FC7EF3" w:rsidRDefault="00B52392" w:rsidP="00B52392">
      <w:pPr>
        <w:ind w:firstLine="709"/>
        <w:jc w:val="both"/>
        <w:rPr>
          <w:sz w:val="28"/>
          <w:szCs w:val="28"/>
        </w:rPr>
      </w:pPr>
      <w:r w:rsidRPr="00FC7EF3">
        <w:rPr>
          <w:sz w:val="28"/>
          <w:szCs w:val="28"/>
        </w:rPr>
        <w:t>- спирт етиловий та інші спиртові дистиляти, алкогольні напої, пиво;</w:t>
      </w:r>
    </w:p>
    <w:p w:rsidR="00F979E1" w:rsidRPr="00F979E1" w:rsidRDefault="00B52392" w:rsidP="00B52392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C7EF3">
        <w:rPr>
          <w:sz w:val="28"/>
          <w:szCs w:val="28"/>
        </w:rPr>
        <w:t>- тютюнові вироби, тютюн та промислові замінники тютюну</w:t>
      </w:r>
      <w:r>
        <w:rPr>
          <w:sz w:val="28"/>
          <w:szCs w:val="28"/>
        </w:rPr>
        <w:t xml:space="preserve">. </w:t>
      </w:r>
      <w:r w:rsidR="00F979E1" w:rsidRPr="00F979E1">
        <w:rPr>
          <w:sz w:val="28"/>
          <w:szCs w:val="28"/>
        </w:rPr>
        <w:t xml:space="preserve">Прогнозний показник надходжень акцизного податку з реалізації суб'єктами господарювання роздрібної торгівлі підакцизних товарів до </w:t>
      </w:r>
      <w:r w:rsidR="004E5BA8">
        <w:rPr>
          <w:sz w:val="28"/>
          <w:szCs w:val="28"/>
        </w:rPr>
        <w:t xml:space="preserve">селищного </w:t>
      </w:r>
      <w:r w:rsidR="00F979E1" w:rsidRPr="00F979E1">
        <w:rPr>
          <w:sz w:val="28"/>
          <w:szCs w:val="28"/>
        </w:rPr>
        <w:lastRenderedPageBreak/>
        <w:t>бюджету  у 202</w:t>
      </w:r>
      <w:r w:rsidR="004E5BA8">
        <w:rPr>
          <w:sz w:val="28"/>
          <w:szCs w:val="28"/>
        </w:rPr>
        <w:t>2</w:t>
      </w:r>
      <w:r w:rsidR="00F979E1" w:rsidRPr="00F979E1">
        <w:rPr>
          <w:sz w:val="28"/>
          <w:szCs w:val="28"/>
          <w:lang w:val="en-US"/>
        </w:rPr>
        <w:t> </w:t>
      </w:r>
      <w:r w:rsidR="00F979E1" w:rsidRPr="00F979E1">
        <w:rPr>
          <w:sz w:val="28"/>
          <w:szCs w:val="28"/>
        </w:rPr>
        <w:t>році визначений з врахуванням прогнозних показників індексу споживчих цін, темпів реалізації оподатковуваних товарів на 202</w:t>
      </w:r>
      <w:r w:rsidR="004E5BA8">
        <w:rPr>
          <w:sz w:val="28"/>
          <w:szCs w:val="28"/>
        </w:rPr>
        <w:t>2</w:t>
      </w:r>
      <w:r w:rsidR="00F979E1" w:rsidRPr="00F979E1">
        <w:rPr>
          <w:sz w:val="28"/>
          <w:szCs w:val="28"/>
          <w:lang w:val="en-US"/>
        </w:rPr>
        <w:t> </w:t>
      </w:r>
      <w:r w:rsidR="00F979E1" w:rsidRPr="00F979E1">
        <w:rPr>
          <w:sz w:val="28"/>
          <w:szCs w:val="28"/>
        </w:rPr>
        <w:t>рік і становить</w:t>
      </w:r>
      <w:r w:rsidR="004E5BA8">
        <w:rPr>
          <w:b/>
          <w:bCs/>
          <w:sz w:val="28"/>
          <w:szCs w:val="28"/>
        </w:rPr>
        <w:t xml:space="preserve"> 66 000</w:t>
      </w:r>
      <w:r w:rsidR="00F979E1" w:rsidRPr="00F979E1">
        <w:rPr>
          <w:b/>
          <w:bCs/>
          <w:sz w:val="28"/>
          <w:szCs w:val="28"/>
          <w:lang w:val="en-US"/>
        </w:rPr>
        <w:t> </w:t>
      </w:r>
      <w:r w:rsidR="00F979E1" w:rsidRPr="00F979E1">
        <w:rPr>
          <w:b/>
          <w:bCs/>
          <w:sz w:val="28"/>
          <w:szCs w:val="28"/>
        </w:rPr>
        <w:t>гривень.</w:t>
      </w:r>
    </w:p>
    <w:p w:rsidR="004E5BA8" w:rsidRDefault="004E5BA8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979E1">
        <w:rPr>
          <w:b/>
          <w:bCs/>
          <w:sz w:val="28"/>
          <w:szCs w:val="28"/>
        </w:rPr>
        <w:t xml:space="preserve">Код </w:t>
      </w:r>
      <w:r w:rsidR="000E0A78">
        <w:rPr>
          <w:b/>
          <w:bCs/>
          <w:sz w:val="28"/>
          <w:szCs w:val="28"/>
        </w:rPr>
        <w:t xml:space="preserve">доходів </w:t>
      </w:r>
      <w:r w:rsidRPr="00F979E1">
        <w:rPr>
          <w:b/>
          <w:bCs/>
          <w:sz w:val="28"/>
          <w:szCs w:val="28"/>
        </w:rPr>
        <w:t>18010000 "Податок на майно"</w:t>
      </w:r>
    </w:p>
    <w:p w:rsidR="00805B9B" w:rsidRDefault="004E5BA8" w:rsidP="00805B9B">
      <w:pPr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</w:pPr>
      <w:r>
        <w:rPr>
          <w:sz w:val="28"/>
          <w:szCs w:val="28"/>
        </w:rPr>
        <w:t xml:space="preserve"> </w:t>
      </w:r>
      <w:r w:rsidR="00854879" w:rsidRPr="009174AD">
        <w:rPr>
          <w:sz w:val="28"/>
          <w:szCs w:val="28"/>
          <w:lang w:eastAsia="uk-UA"/>
        </w:rPr>
        <w:t xml:space="preserve">Податок на майно в частині податку на нерухоме майно, відмінне від земельної ділянки на території </w:t>
      </w:r>
      <w:r w:rsidR="00854879">
        <w:rPr>
          <w:sz w:val="28"/>
          <w:szCs w:val="28"/>
          <w:lang w:eastAsia="uk-UA"/>
        </w:rPr>
        <w:t>селищної ради</w:t>
      </w:r>
      <w:r w:rsidR="00854879" w:rsidRPr="009174AD">
        <w:rPr>
          <w:sz w:val="28"/>
          <w:szCs w:val="28"/>
          <w:lang w:eastAsia="uk-UA"/>
        </w:rPr>
        <w:t xml:space="preserve"> встановлено рішенням </w:t>
      </w:r>
      <w:r w:rsidR="00854879">
        <w:rPr>
          <w:sz w:val="28"/>
          <w:szCs w:val="28"/>
          <w:lang w:eastAsia="uk-UA"/>
        </w:rPr>
        <w:t>Роздорської селищної</w:t>
      </w:r>
      <w:r w:rsidR="00854879" w:rsidRPr="009174AD">
        <w:rPr>
          <w:sz w:val="28"/>
          <w:szCs w:val="28"/>
          <w:lang w:eastAsia="uk-UA"/>
        </w:rPr>
        <w:t xml:space="preserve"> ради від 2</w:t>
      </w:r>
      <w:r w:rsidR="00854879">
        <w:rPr>
          <w:sz w:val="28"/>
          <w:szCs w:val="28"/>
          <w:lang w:eastAsia="uk-UA"/>
        </w:rPr>
        <w:t>4</w:t>
      </w:r>
      <w:r w:rsidR="00854879" w:rsidRPr="009174AD">
        <w:rPr>
          <w:sz w:val="28"/>
          <w:szCs w:val="28"/>
          <w:lang w:eastAsia="uk-UA"/>
        </w:rPr>
        <w:t>.0</w:t>
      </w:r>
      <w:r w:rsidR="00854879">
        <w:rPr>
          <w:sz w:val="28"/>
          <w:szCs w:val="28"/>
          <w:lang w:eastAsia="uk-UA"/>
        </w:rPr>
        <w:t>6</w:t>
      </w:r>
      <w:r w:rsidR="00854879" w:rsidRPr="009174AD">
        <w:rPr>
          <w:sz w:val="28"/>
          <w:szCs w:val="28"/>
          <w:lang w:eastAsia="uk-UA"/>
        </w:rPr>
        <w:t>.20</w:t>
      </w:r>
      <w:r w:rsidR="00854879">
        <w:rPr>
          <w:sz w:val="28"/>
          <w:szCs w:val="28"/>
          <w:lang w:eastAsia="uk-UA"/>
        </w:rPr>
        <w:t xml:space="preserve">21 </w:t>
      </w:r>
      <w:r w:rsidR="00854879" w:rsidRPr="009174AD">
        <w:rPr>
          <w:sz w:val="28"/>
          <w:szCs w:val="28"/>
          <w:lang w:eastAsia="uk-UA"/>
        </w:rPr>
        <w:t>р</w:t>
      </w:r>
      <w:r w:rsidR="00854879">
        <w:rPr>
          <w:sz w:val="28"/>
          <w:szCs w:val="28"/>
          <w:lang w:eastAsia="uk-UA"/>
        </w:rPr>
        <w:t>оку</w:t>
      </w:r>
      <w:r w:rsidR="00854879" w:rsidRPr="009174AD">
        <w:rPr>
          <w:sz w:val="28"/>
          <w:szCs w:val="28"/>
          <w:lang w:eastAsia="uk-UA"/>
        </w:rPr>
        <w:t xml:space="preserve"> №</w:t>
      </w:r>
      <w:r w:rsidR="00854879">
        <w:rPr>
          <w:sz w:val="28"/>
          <w:szCs w:val="28"/>
          <w:lang w:eastAsia="uk-UA"/>
        </w:rPr>
        <w:t>175-7/</w:t>
      </w:r>
      <w:r w:rsidR="00854879">
        <w:rPr>
          <w:sz w:val="28"/>
          <w:szCs w:val="28"/>
          <w:lang w:val="en-US" w:eastAsia="uk-UA"/>
        </w:rPr>
        <w:t>VIII</w:t>
      </w:r>
      <w:r w:rsidR="00805B9B">
        <w:rPr>
          <w:sz w:val="28"/>
          <w:szCs w:val="28"/>
          <w:lang w:eastAsia="uk-UA"/>
        </w:rPr>
        <w:t xml:space="preserve">, даним рішенням </w:t>
      </w:r>
      <w:r w:rsidR="00854879" w:rsidRPr="009174AD">
        <w:rPr>
          <w:sz w:val="28"/>
          <w:szCs w:val="28"/>
          <w:lang w:eastAsia="uk-UA"/>
        </w:rPr>
        <w:t>встановлено</w:t>
      </w:r>
      <w:r w:rsidR="00805B9B">
        <w:rPr>
          <w:rFonts w:ascii="Times New Roman CYR" w:hAnsi="Times New Roman CYR" w:cs="Times New Roman CYR"/>
          <w:sz w:val="28"/>
          <w:szCs w:val="28"/>
          <w:lang w:eastAsia="uk-UA"/>
        </w:rPr>
        <w:t xml:space="preserve"> пільги з податку на нерухоме майно для фізичних осіб на господарські (присадибні) будівлі, допоміжні (нежитлові) приміщення, до яких належать сараї, хліви, гаражі, літні кухні, майстерні, вбиральні, погреби, навіси, тощо на </w:t>
      </w:r>
      <w:r w:rsidR="00805B9B" w:rsidRPr="00EE5BEA">
        <w:rPr>
          <w:rFonts w:ascii="Times New Roman CYR" w:hAnsi="Times New Roman CYR" w:cs="Times New Roman CYR"/>
          <w:bCs/>
          <w:sz w:val="28"/>
          <w:szCs w:val="28"/>
          <w:lang w:eastAsia="uk-UA"/>
        </w:rPr>
        <w:t>200</w:t>
      </w:r>
      <w:r w:rsidR="00805B9B" w:rsidRPr="00EE5BEA"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r w:rsidR="00805B9B" w:rsidRPr="00EE5BEA">
        <w:rPr>
          <w:rFonts w:ascii="Times New Roman CYR" w:hAnsi="Times New Roman CYR" w:cs="Times New Roman CYR"/>
          <w:bCs/>
          <w:sz w:val="28"/>
          <w:szCs w:val="28"/>
          <w:lang w:eastAsia="uk-UA"/>
        </w:rPr>
        <w:t>кв.метрів.</w:t>
      </w:r>
    </w:p>
    <w:p w:rsidR="00854879" w:rsidRPr="009174AD" w:rsidRDefault="00805B9B" w:rsidP="00805B9B">
      <w:pPr>
        <w:ind w:firstLine="720"/>
        <w:jc w:val="both"/>
        <w:rPr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sz w:val="28"/>
          <w:szCs w:val="28"/>
          <w:lang w:eastAsia="uk-UA"/>
        </w:rPr>
        <w:t>Пільги визначаються з урахуванням норм підпункту 12.3.7 пункту 12.3 статті 12, пункту 30.2 статті 30, пункту 266.2 статті 266 Податкового кодексу України.</w:t>
      </w:r>
      <w:r w:rsidR="00854879" w:rsidRPr="009174AD">
        <w:rPr>
          <w:sz w:val="28"/>
          <w:szCs w:val="28"/>
          <w:lang w:eastAsia="uk-UA"/>
        </w:rPr>
        <w:t xml:space="preserve"> </w:t>
      </w:r>
    </w:p>
    <w:p w:rsidR="00854879" w:rsidRPr="009174AD" w:rsidRDefault="00854879" w:rsidP="00854879">
      <w:pPr>
        <w:ind w:firstLine="720"/>
        <w:jc w:val="both"/>
        <w:rPr>
          <w:sz w:val="28"/>
          <w:szCs w:val="28"/>
          <w:lang w:val="ru-RU" w:eastAsia="uk-UA"/>
        </w:rPr>
      </w:pPr>
      <w:r w:rsidRPr="009174AD">
        <w:rPr>
          <w:sz w:val="28"/>
          <w:szCs w:val="28"/>
          <w:lang w:eastAsia="uk-UA"/>
        </w:rPr>
        <w:t>Платниками податку є фізичні та юридичні особи.</w:t>
      </w:r>
      <w:r w:rsidRPr="009174AD">
        <w:rPr>
          <w:sz w:val="28"/>
          <w:szCs w:val="28"/>
          <w:lang w:val="ru-RU" w:eastAsia="uk-UA"/>
        </w:rPr>
        <w:t xml:space="preserve"> </w:t>
      </w:r>
    </w:p>
    <w:p w:rsidR="001312F4" w:rsidRPr="001312F4" w:rsidRDefault="001312F4" w:rsidP="001312F4">
      <w:pPr>
        <w:tabs>
          <w:tab w:val="left" w:pos="0"/>
          <w:tab w:val="left" w:pos="709"/>
          <w:tab w:val="left" w:pos="993"/>
        </w:tabs>
        <w:spacing w:after="120"/>
        <w:ind w:firstLine="709"/>
        <w:jc w:val="both"/>
        <w:rPr>
          <w:sz w:val="28"/>
          <w:szCs w:val="28"/>
        </w:rPr>
      </w:pPr>
      <w:r w:rsidRPr="001312F4">
        <w:rPr>
          <w:sz w:val="28"/>
          <w:szCs w:val="28"/>
        </w:rPr>
        <w:t xml:space="preserve">Розрахунок </w:t>
      </w:r>
      <w:r>
        <w:rPr>
          <w:sz w:val="28"/>
          <w:szCs w:val="28"/>
        </w:rPr>
        <w:t xml:space="preserve">податку </w:t>
      </w:r>
      <w:r w:rsidRPr="001312F4">
        <w:rPr>
          <w:sz w:val="28"/>
          <w:szCs w:val="28"/>
        </w:rPr>
        <w:t>здійснено з урахуванням динаміки надходжень за попередні роки, надходжень поточного року, проведення індексації грошової оцінки земель. Врахована динаміка оформлення земельних часток (паїв) спадкоємцями цих земельних ділянок, які раніше не були переоформлені.</w:t>
      </w:r>
    </w:p>
    <w:p w:rsidR="00854879" w:rsidRPr="009174AD" w:rsidRDefault="00EE5BEA" w:rsidP="00843935">
      <w:pPr>
        <w:tabs>
          <w:tab w:val="left" w:pos="-6946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Прогноз надходження</w:t>
      </w:r>
      <w:r w:rsidR="00854879">
        <w:rPr>
          <w:sz w:val="28"/>
          <w:szCs w:val="28"/>
          <w:lang w:eastAsia="uk-UA"/>
        </w:rPr>
        <w:t xml:space="preserve"> </w:t>
      </w:r>
      <w:r w:rsidR="00854879" w:rsidRPr="009174AD">
        <w:rPr>
          <w:sz w:val="28"/>
          <w:szCs w:val="28"/>
          <w:lang w:eastAsia="uk-UA"/>
        </w:rPr>
        <w:t xml:space="preserve">податку на </w:t>
      </w:r>
      <w:r w:rsidR="00843935">
        <w:rPr>
          <w:sz w:val="28"/>
          <w:szCs w:val="28"/>
          <w:lang w:eastAsia="uk-UA"/>
        </w:rPr>
        <w:t>майно</w:t>
      </w:r>
      <w:r w:rsidR="00854879" w:rsidRPr="009174A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r w:rsidR="00854879" w:rsidRPr="009174AD">
        <w:rPr>
          <w:sz w:val="28"/>
          <w:szCs w:val="28"/>
          <w:lang w:eastAsia="uk-UA"/>
        </w:rPr>
        <w:t xml:space="preserve">до </w:t>
      </w:r>
      <w:r>
        <w:rPr>
          <w:sz w:val="28"/>
          <w:szCs w:val="28"/>
          <w:lang w:eastAsia="uk-UA"/>
        </w:rPr>
        <w:t xml:space="preserve"> </w:t>
      </w:r>
      <w:r w:rsidR="00805B9B">
        <w:rPr>
          <w:sz w:val="28"/>
          <w:szCs w:val="28"/>
          <w:lang w:eastAsia="uk-UA"/>
        </w:rPr>
        <w:t xml:space="preserve">селищного </w:t>
      </w:r>
      <w:r>
        <w:rPr>
          <w:sz w:val="28"/>
          <w:szCs w:val="28"/>
          <w:lang w:eastAsia="uk-UA"/>
        </w:rPr>
        <w:t xml:space="preserve"> </w:t>
      </w:r>
      <w:r w:rsidR="00854879" w:rsidRPr="009174AD">
        <w:rPr>
          <w:sz w:val="28"/>
          <w:szCs w:val="28"/>
          <w:lang w:eastAsia="uk-UA"/>
        </w:rPr>
        <w:t>бюджету</w:t>
      </w:r>
      <w:r>
        <w:rPr>
          <w:sz w:val="28"/>
          <w:szCs w:val="28"/>
          <w:lang w:eastAsia="uk-UA"/>
        </w:rPr>
        <w:t xml:space="preserve"> </w:t>
      </w:r>
      <w:r w:rsidR="00854879" w:rsidRPr="009174A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у  2022  році  становить</w:t>
      </w:r>
      <w:r w:rsidR="00854879" w:rsidRPr="009174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43935">
        <w:rPr>
          <w:sz w:val="28"/>
          <w:szCs w:val="28"/>
        </w:rPr>
        <w:t xml:space="preserve"> </w:t>
      </w:r>
      <w:r w:rsidR="00854879" w:rsidRPr="009174AD">
        <w:rPr>
          <w:sz w:val="28"/>
          <w:szCs w:val="28"/>
        </w:rPr>
        <w:t xml:space="preserve">сумі </w:t>
      </w:r>
      <w:r w:rsidR="00843935" w:rsidRPr="00843935">
        <w:rPr>
          <w:b/>
          <w:sz w:val="28"/>
          <w:szCs w:val="28"/>
        </w:rPr>
        <w:t>3 079 433</w:t>
      </w:r>
      <w:r w:rsidR="00854879" w:rsidRPr="00EE5BEA">
        <w:rPr>
          <w:b/>
          <w:bCs/>
          <w:sz w:val="28"/>
          <w:szCs w:val="28"/>
        </w:rPr>
        <w:t xml:space="preserve"> гривень</w:t>
      </w:r>
      <w:r>
        <w:rPr>
          <w:bCs/>
          <w:sz w:val="28"/>
          <w:szCs w:val="28"/>
        </w:rPr>
        <w:t>.</w:t>
      </w:r>
    </w:p>
    <w:p w:rsidR="008A65D5" w:rsidRDefault="008A65D5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979E1">
        <w:rPr>
          <w:b/>
          <w:bCs/>
          <w:sz w:val="28"/>
          <w:szCs w:val="28"/>
        </w:rPr>
        <w:t xml:space="preserve">Код </w:t>
      </w:r>
      <w:r w:rsidR="000E0A78">
        <w:rPr>
          <w:b/>
          <w:bCs/>
          <w:sz w:val="28"/>
          <w:szCs w:val="28"/>
        </w:rPr>
        <w:t xml:space="preserve">доходів </w:t>
      </w:r>
      <w:r w:rsidRPr="00F979E1">
        <w:rPr>
          <w:b/>
          <w:bCs/>
          <w:sz w:val="28"/>
          <w:szCs w:val="28"/>
        </w:rPr>
        <w:t>18050000 "Єдиний податок"</w:t>
      </w:r>
    </w:p>
    <w:p w:rsidR="00095E0E" w:rsidRDefault="00EE5BEA" w:rsidP="00EE5BEA">
      <w:pPr>
        <w:tabs>
          <w:tab w:val="left" w:pos="0"/>
          <w:tab w:val="left" w:pos="709"/>
          <w:tab w:val="left" w:pos="993"/>
        </w:tabs>
        <w:spacing w:after="120"/>
        <w:ind w:firstLine="709"/>
        <w:jc w:val="both"/>
        <w:rPr>
          <w:iCs/>
          <w:sz w:val="28"/>
          <w:szCs w:val="28"/>
        </w:rPr>
      </w:pPr>
      <w:r w:rsidRPr="00EE5BEA">
        <w:rPr>
          <w:sz w:val="28"/>
          <w:szCs w:val="28"/>
        </w:rPr>
        <w:t>Прогнозний показник надходжень єдиного податку до селищного бюджету у 202</w:t>
      </w:r>
      <w:r>
        <w:rPr>
          <w:sz w:val="28"/>
          <w:szCs w:val="28"/>
        </w:rPr>
        <w:t>2</w:t>
      </w:r>
      <w:r w:rsidRPr="00EE5BEA">
        <w:rPr>
          <w:sz w:val="28"/>
          <w:szCs w:val="28"/>
        </w:rPr>
        <w:t> році визначений з врахуванням прогнозних показників, змін до бюджетного та податкового законодавства, збільшення мінімальної заробітної плати та прожиткового мінімуму і становить</w:t>
      </w:r>
      <w:r w:rsidRPr="00EE5BEA">
        <w:rPr>
          <w:b/>
          <w:bCs/>
          <w:sz w:val="28"/>
          <w:szCs w:val="28"/>
        </w:rPr>
        <w:t xml:space="preserve"> </w:t>
      </w:r>
      <w:r w:rsidR="00095E0E" w:rsidRPr="00095E0E">
        <w:rPr>
          <w:b/>
          <w:sz w:val="28"/>
          <w:szCs w:val="28"/>
          <w:lang w:eastAsia="en-US"/>
        </w:rPr>
        <w:t>2 870 543 гривень</w:t>
      </w:r>
      <w:r w:rsidR="00095E0E">
        <w:rPr>
          <w:sz w:val="28"/>
          <w:szCs w:val="28"/>
          <w:lang w:eastAsia="en-US"/>
        </w:rPr>
        <w:t xml:space="preserve">, </w:t>
      </w:r>
    </w:p>
    <w:p w:rsidR="00F979E1" w:rsidRPr="00F979E1" w:rsidRDefault="00095E0E" w:rsidP="00F979E1">
      <w:pPr>
        <w:autoSpaceDE w:val="0"/>
        <w:autoSpaceDN w:val="0"/>
        <w:adjustRightInd w:val="0"/>
        <w:spacing w:after="12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79E1" w:rsidRPr="00F979E1">
        <w:rPr>
          <w:sz w:val="28"/>
          <w:szCs w:val="28"/>
        </w:rPr>
        <w:t>Бюджетоутворюючими платниками податків Роздорської селищної територіальної громади  є: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- ТОВ «Дніпроагроальянс»,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- ТОВ </w:t>
      </w:r>
      <w:r w:rsidR="0080276B">
        <w:rPr>
          <w:sz w:val="28"/>
          <w:szCs w:val="28"/>
        </w:rPr>
        <w:t xml:space="preserve">Фірма </w:t>
      </w:r>
      <w:r w:rsidRPr="00F979E1">
        <w:rPr>
          <w:sz w:val="28"/>
          <w:szCs w:val="28"/>
        </w:rPr>
        <w:t>«</w:t>
      </w:r>
      <w:r w:rsidR="0080276B">
        <w:rPr>
          <w:sz w:val="28"/>
          <w:szCs w:val="28"/>
        </w:rPr>
        <w:t>АДВЕРС</w:t>
      </w:r>
      <w:r w:rsidRPr="00F979E1">
        <w:rPr>
          <w:sz w:val="28"/>
          <w:szCs w:val="28"/>
        </w:rPr>
        <w:t xml:space="preserve">»,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- РФ  «Придніпровська залізниця»,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- АТ «Укрзалізниця», </w:t>
      </w:r>
    </w:p>
    <w:p w:rsid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- ТОВ «Агро-союз»,</w:t>
      </w:r>
    </w:p>
    <w:p w:rsidR="007E3ECE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7E3ECE">
        <w:rPr>
          <w:sz w:val="28"/>
          <w:szCs w:val="28"/>
        </w:rPr>
        <w:t xml:space="preserve">-  </w:t>
      </w:r>
      <w:r w:rsidRPr="00F979E1">
        <w:rPr>
          <w:sz w:val="28"/>
          <w:szCs w:val="28"/>
        </w:rPr>
        <w:t>ТОВ "Розвиток-Схід"</w:t>
      </w:r>
      <w:r>
        <w:rPr>
          <w:sz w:val="28"/>
          <w:szCs w:val="28"/>
        </w:rPr>
        <w:t>,</w:t>
      </w:r>
    </w:p>
    <w:p w:rsidR="007E3ECE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-  АТ «ДТЕК Дніпровські </w:t>
      </w:r>
      <w:r>
        <w:rPr>
          <w:sz w:val="28"/>
          <w:szCs w:val="28"/>
        </w:rPr>
        <w:t>електромережі</w:t>
      </w:r>
      <w:r w:rsidRPr="00F979E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E3ECE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79E1">
        <w:rPr>
          <w:sz w:val="28"/>
          <w:szCs w:val="28"/>
        </w:rPr>
        <w:t>ТДВ"Агротехсервіс-Синельникове"</w:t>
      </w:r>
      <w:r>
        <w:rPr>
          <w:sz w:val="28"/>
          <w:szCs w:val="28"/>
        </w:rPr>
        <w:t>,</w:t>
      </w:r>
    </w:p>
    <w:p w:rsidR="007E3ECE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79E1">
        <w:rPr>
          <w:sz w:val="28"/>
          <w:szCs w:val="28"/>
        </w:rPr>
        <w:t>ПрАТ "Київстар"</w:t>
      </w:r>
      <w:r>
        <w:rPr>
          <w:sz w:val="28"/>
          <w:szCs w:val="28"/>
        </w:rPr>
        <w:t>,</w:t>
      </w:r>
    </w:p>
    <w:p w:rsidR="007E3ECE" w:rsidRPr="00F979E1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979E1">
        <w:rPr>
          <w:sz w:val="28"/>
          <w:szCs w:val="28"/>
        </w:rPr>
        <w:t>Сине</w:t>
      </w:r>
      <w:r>
        <w:rPr>
          <w:sz w:val="28"/>
          <w:szCs w:val="28"/>
        </w:rPr>
        <w:t>ль</w:t>
      </w:r>
      <w:r w:rsidRPr="00F979E1">
        <w:rPr>
          <w:sz w:val="28"/>
          <w:szCs w:val="28"/>
        </w:rPr>
        <w:t>никівський РАйСТ</w:t>
      </w:r>
      <w:r>
        <w:rPr>
          <w:sz w:val="28"/>
          <w:szCs w:val="28"/>
        </w:rPr>
        <w:t>,</w:t>
      </w:r>
    </w:p>
    <w:p w:rsid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7E3ECE">
        <w:rPr>
          <w:sz w:val="28"/>
          <w:szCs w:val="28"/>
        </w:rPr>
        <w:lastRenderedPageBreak/>
        <w:t xml:space="preserve">- </w:t>
      </w:r>
      <w:r w:rsidR="007E3ECE">
        <w:rPr>
          <w:sz w:val="28"/>
          <w:szCs w:val="28"/>
        </w:rPr>
        <w:t>приватні підприємці:</w:t>
      </w:r>
    </w:p>
    <w:p w:rsidR="007E3ECE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70463D">
        <w:rPr>
          <w:sz w:val="28"/>
          <w:szCs w:val="28"/>
          <w:lang w:val="ru-RU"/>
        </w:rPr>
        <w:t xml:space="preserve">-  </w:t>
      </w:r>
      <w:r w:rsidRPr="00F979E1">
        <w:rPr>
          <w:sz w:val="28"/>
          <w:szCs w:val="28"/>
        </w:rPr>
        <w:t>ПП "Днепр Трейд-Авто"</w:t>
      </w:r>
    </w:p>
    <w:p w:rsidR="007E3ECE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70463D">
        <w:rPr>
          <w:sz w:val="28"/>
          <w:szCs w:val="28"/>
          <w:lang w:val="ru-RU"/>
        </w:rPr>
        <w:t xml:space="preserve">-  </w:t>
      </w:r>
      <w:r w:rsidRPr="00F979E1">
        <w:rPr>
          <w:sz w:val="28"/>
          <w:szCs w:val="28"/>
        </w:rPr>
        <w:t>ПП "Росинка"</w:t>
      </w:r>
    </w:p>
    <w:p w:rsidR="007E3ECE" w:rsidRPr="00F979E1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7E3ECE">
        <w:rPr>
          <w:sz w:val="28"/>
          <w:szCs w:val="28"/>
          <w:lang w:val="ru-RU"/>
        </w:rPr>
        <w:t xml:space="preserve">-  </w:t>
      </w:r>
      <w:r w:rsidRPr="00F979E1">
        <w:rPr>
          <w:sz w:val="28"/>
          <w:szCs w:val="28"/>
        </w:rPr>
        <w:t>ПП "Роздолля"</w:t>
      </w:r>
      <w:r>
        <w:rPr>
          <w:sz w:val="28"/>
          <w:szCs w:val="28"/>
        </w:rPr>
        <w:t xml:space="preserve"> та інші.</w:t>
      </w:r>
    </w:p>
    <w:p w:rsidR="00EE5BEA" w:rsidRDefault="007E3ECE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979E1" w:rsidRPr="00F979E1" w:rsidRDefault="00EE5BEA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3ECE">
        <w:rPr>
          <w:sz w:val="28"/>
          <w:szCs w:val="28"/>
        </w:rPr>
        <w:t xml:space="preserve">  </w:t>
      </w:r>
      <w:r w:rsidR="00F979E1" w:rsidRPr="00F979E1">
        <w:rPr>
          <w:sz w:val="28"/>
          <w:szCs w:val="28"/>
        </w:rPr>
        <w:t xml:space="preserve">Прогнозний обсяг податкових надходжень до загального фонду </w:t>
      </w:r>
      <w:r w:rsidR="00843935">
        <w:rPr>
          <w:sz w:val="28"/>
          <w:szCs w:val="28"/>
        </w:rPr>
        <w:t xml:space="preserve">селищного бюджету у 2022 році </w:t>
      </w:r>
      <w:r w:rsidR="00F979E1" w:rsidRPr="00F979E1">
        <w:rPr>
          <w:sz w:val="28"/>
          <w:szCs w:val="28"/>
        </w:rPr>
        <w:t xml:space="preserve">становить </w:t>
      </w:r>
      <w:r w:rsidR="00843935" w:rsidRPr="00843935">
        <w:rPr>
          <w:b/>
          <w:sz w:val="28"/>
          <w:szCs w:val="28"/>
        </w:rPr>
        <w:t>14</w:t>
      </w:r>
      <w:r w:rsidR="00843935">
        <w:rPr>
          <w:sz w:val="28"/>
          <w:szCs w:val="28"/>
        </w:rPr>
        <w:t> </w:t>
      </w:r>
      <w:r w:rsidR="00843935">
        <w:rPr>
          <w:b/>
          <w:bCs/>
          <w:sz w:val="28"/>
          <w:szCs w:val="28"/>
        </w:rPr>
        <w:t>424 330</w:t>
      </w:r>
      <w:r w:rsidR="00095E0E">
        <w:rPr>
          <w:b/>
          <w:bCs/>
          <w:sz w:val="28"/>
          <w:szCs w:val="28"/>
        </w:rPr>
        <w:t xml:space="preserve"> </w:t>
      </w:r>
      <w:r w:rsidR="00F979E1" w:rsidRPr="00F979E1">
        <w:rPr>
          <w:b/>
          <w:bCs/>
          <w:sz w:val="28"/>
          <w:szCs w:val="28"/>
        </w:rPr>
        <w:t xml:space="preserve"> гривень</w:t>
      </w:r>
      <w:r w:rsidR="00F979E1" w:rsidRPr="00F979E1">
        <w:rPr>
          <w:sz w:val="28"/>
          <w:szCs w:val="28"/>
        </w:rPr>
        <w:t>.</w:t>
      </w:r>
    </w:p>
    <w:p w:rsidR="00DF2ABA" w:rsidRDefault="00DF2ABA" w:rsidP="00F979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979E1" w:rsidRPr="00F979E1">
        <w:rPr>
          <w:b/>
          <w:bCs/>
          <w:sz w:val="28"/>
          <w:szCs w:val="28"/>
        </w:rPr>
        <w:t>Неподаткові надходження</w:t>
      </w:r>
      <w:r w:rsidR="00F979E1" w:rsidRPr="00F979E1">
        <w:rPr>
          <w:sz w:val="28"/>
          <w:szCs w:val="28"/>
        </w:rPr>
        <w:t xml:space="preserve"> заплановані в розмірі </w:t>
      </w:r>
      <w:r>
        <w:rPr>
          <w:b/>
          <w:bCs/>
          <w:sz w:val="28"/>
          <w:szCs w:val="28"/>
        </w:rPr>
        <w:t>73 586</w:t>
      </w:r>
      <w:r w:rsidR="00F979E1" w:rsidRPr="00F979E1">
        <w:rPr>
          <w:b/>
          <w:bCs/>
          <w:sz w:val="28"/>
          <w:szCs w:val="28"/>
        </w:rPr>
        <w:t xml:space="preserve"> гривень </w:t>
      </w:r>
    </w:p>
    <w:p w:rsidR="00B52392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та складаються з</w:t>
      </w:r>
      <w:r w:rsidR="00B52392">
        <w:rPr>
          <w:sz w:val="28"/>
          <w:szCs w:val="28"/>
        </w:rPr>
        <w:t>:</w:t>
      </w:r>
    </w:p>
    <w:p w:rsidR="00DF2ABA" w:rsidRPr="00E67360" w:rsidRDefault="00B52392" w:rsidP="00B523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79E1" w:rsidRPr="00F979E1">
        <w:rPr>
          <w:sz w:val="28"/>
          <w:szCs w:val="28"/>
        </w:rPr>
        <w:t xml:space="preserve"> надходжень від адміністративних штрафів і санкцій </w:t>
      </w:r>
      <w:r w:rsidR="00F979E1" w:rsidRPr="00F979E1">
        <w:rPr>
          <w:i/>
          <w:iCs/>
          <w:sz w:val="28"/>
          <w:szCs w:val="28"/>
        </w:rPr>
        <w:t>(</w:t>
      </w:r>
      <w:r w:rsidR="00DF2ABA">
        <w:rPr>
          <w:i/>
          <w:iCs/>
          <w:sz w:val="28"/>
          <w:szCs w:val="28"/>
        </w:rPr>
        <w:t>1 900</w:t>
      </w:r>
      <w:r w:rsidR="00F979E1" w:rsidRPr="00F979E1">
        <w:rPr>
          <w:i/>
          <w:iCs/>
          <w:sz w:val="28"/>
          <w:szCs w:val="28"/>
        </w:rPr>
        <w:t xml:space="preserve"> гривень</w:t>
      </w:r>
      <w:r>
        <w:rPr>
          <w:i/>
          <w:iCs/>
          <w:sz w:val="28"/>
          <w:szCs w:val="28"/>
        </w:rPr>
        <w:t>),</w:t>
      </w:r>
      <w:r w:rsidRPr="00B52392">
        <w:rPr>
          <w:iCs/>
          <w:sz w:val="28"/>
          <w:szCs w:val="28"/>
        </w:rPr>
        <w:t xml:space="preserve"> в</w:t>
      </w:r>
      <w:r w:rsidR="00DF2ABA" w:rsidRPr="00B52392">
        <w:rPr>
          <w:sz w:val="28"/>
          <w:szCs w:val="28"/>
        </w:rPr>
        <w:t>ідповідно</w:t>
      </w:r>
      <w:r w:rsidR="00DF2ABA" w:rsidRPr="00E67360">
        <w:rPr>
          <w:sz w:val="28"/>
          <w:szCs w:val="28"/>
        </w:rPr>
        <w:t xml:space="preserve"> до п.п. 38 п. 1 статті 64 глави 11 розділу III Бюджетного кодексу України </w:t>
      </w:r>
      <w:r w:rsidR="00DF2ABA" w:rsidRPr="00B52392">
        <w:rPr>
          <w:sz w:val="28"/>
          <w:szCs w:val="28"/>
        </w:rPr>
        <w:t>надходження адміністративних штрафів</w:t>
      </w:r>
      <w:r w:rsidR="00DF2ABA" w:rsidRPr="00E67360">
        <w:rPr>
          <w:sz w:val="28"/>
          <w:szCs w:val="28"/>
        </w:rPr>
        <w:t xml:space="preserve">, що накладаються </w:t>
      </w:r>
      <w:r w:rsidR="00DF2ABA" w:rsidRPr="00E67360">
        <w:rPr>
          <w:color w:val="000000"/>
          <w:sz w:val="28"/>
          <w:szCs w:val="28"/>
          <w:shd w:val="clear" w:color="auto" w:fill="FFFFFF"/>
        </w:rPr>
        <w:t>місцевими органами виконавчої влади та виконавчими органами місцевих рад або утвореними ними в установленому порядку адміністративними комісіями</w:t>
      </w:r>
      <w:r w:rsidR="00DF2ABA" w:rsidRPr="00E67360">
        <w:rPr>
          <w:sz w:val="28"/>
          <w:szCs w:val="28"/>
        </w:rPr>
        <w:t xml:space="preserve">, </w:t>
      </w:r>
      <w:r w:rsidR="00DF2ABA" w:rsidRPr="00B52392">
        <w:rPr>
          <w:sz w:val="28"/>
          <w:szCs w:val="28"/>
        </w:rPr>
        <w:t>входить до складу доходів загального  фонду місцевого бюджету</w:t>
      </w:r>
      <w:r>
        <w:rPr>
          <w:sz w:val="28"/>
          <w:szCs w:val="28"/>
        </w:rPr>
        <w:t>;</w:t>
      </w:r>
    </w:p>
    <w:p w:rsidR="00B52392" w:rsidRPr="00EC244F" w:rsidRDefault="00B52392" w:rsidP="00B52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79E1" w:rsidRPr="00F979E1">
        <w:rPr>
          <w:sz w:val="28"/>
          <w:szCs w:val="28"/>
        </w:rPr>
        <w:t xml:space="preserve"> плати за надання інших адміністративних послуг </w:t>
      </w:r>
      <w:r w:rsidR="00F979E1" w:rsidRPr="00F979E1">
        <w:rPr>
          <w:i/>
          <w:iCs/>
          <w:sz w:val="28"/>
          <w:szCs w:val="28"/>
        </w:rPr>
        <w:t>(</w:t>
      </w:r>
      <w:r w:rsidR="00DF2ABA">
        <w:rPr>
          <w:i/>
          <w:iCs/>
          <w:sz w:val="28"/>
          <w:szCs w:val="28"/>
        </w:rPr>
        <w:t>3 771</w:t>
      </w:r>
      <w:r w:rsidR="00F979E1" w:rsidRPr="00F979E1">
        <w:rPr>
          <w:i/>
          <w:iCs/>
          <w:sz w:val="28"/>
          <w:szCs w:val="28"/>
        </w:rPr>
        <w:t xml:space="preserve"> гривень)</w:t>
      </w:r>
      <w:r>
        <w:rPr>
          <w:i/>
          <w:iCs/>
          <w:sz w:val="28"/>
          <w:szCs w:val="28"/>
        </w:rPr>
        <w:t>,</w:t>
      </w:r>
      <w:r w:rsidRPr="00B5239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A4B2A">
        <w:rPr>
          <w:sz w:val="28"/>
          <w:szCs w:val="28"/>
        </w:rPr>
        <w:t>гідно Закону України від 28.12.2014 року № 79-</w:t>
      </w:r>
      <w:r w:rsidRPr="009A4B2A">
        <w:rPr>
          <w:sz w:val="28"/>
          <w:szCs w:val="28"/>
          <w:lang w:val="en-US"/>
        </w:rPr>
        <w:t>V</w:t>
      </w:r>
      <w:r w:rsidRPr="009A4B2A">
        <w:rPr>
          <w:sz w:val="28"/>
          <w:szCs w:val="28"/>
        </w:rPr>
        <w:t xml:space="preserve">ІІІ «Про внесення змін до Бюджетного кодексу України щодо реформи міжбюджетних відносин» починаючи з 01.01.2015 року до доходів загального фонду </w:t>
      </w:r>
      <w:r>
        <w:rPr>
          <w:sz w:val="28"/>
          <w:szCs w:val="28"/>
        </w:rPr>
        <w:t xml:space="preserve">селищного </w:t>
      </w:r>
      <w:r w:rsidRPr="009A4B2A">
        <w:rPr>
          <w:sz w:val="28"/>
          <w:szCs w:val="28"/>
        </w:rPr>
        <w:t>бюджету віднесено плату за надання інших адміністративних послуг, що справляється за місцем надання послуг.</w:t>
      </w:r>
      <w:r>
        <w:rPr>
          <w:sz w:val="28"/>
          <w:szCs w:val="28"/>
        </w:rPr>
        <w:t xml:space="preserve"> </w:t>
      </w:r>
      <w:r w:rsidRPr="00EC244F">
        <w:rPr>
          <w:sz w:val="28"/>
          <w:szCs w:val="28"/>
        </w:rPr>
        <w:t>Питання адміністративного збору та вартості адміністративних послуг регулюються Законом України від 06.09.2012 року № 5203-VI «Про адміністративні послуги»</w:t>
      </w:r>
      <w:r>
        <w:rPr>
          <w:sz w:val="28"/>
          <w:szCs w:val="28"/>
        </w:rPr>
        <w:t>;</w:t>
      </w:r>
    </w:p>
    <w:p w:rsidR="00F979E1" w:rsidRPr="00F979E1" w:rsidRDefault="00B52392" w:rsidP="00F979E1">
      <w:pPr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79E1" w:rsidRPr="00F979E1">
        <w:rPr>
          <w:sz w:val="28"/>
          <w:szCs w:val="28"/>
        </w:rPr>
        <w:t xml:space="preserve"> держ</w:t>
      </w:r>
      <w:r w:rsidR="00DF2ABA">
        <w:rPr>
          <w:sz w:val="28"/>
          <w:szCs w:val="28"/>
        </w:rPr>
        <w:t xml:space="preserve">авного </w:t>
      </w:r>
      <w:r w:rsidR="00F979E1" w:rsidRPr="00F979E1">
        <w:rPr>
          <w:sz w:val="28"/>
          <w:szCs w:val="28"/>
        </w:rPr>
        <w:t xml:space="preserve">мита </w:t>
      </w:r>
      <w:r w:rsidR="00F979E1" w:rsidRPr="00F979E1">
        <w:rPr>
          <w:i/>
          <w:iCs/>
          <w:sz w:val="28"/>
          <w:szCs w:val="28"/>
        </w:rPr>
        <w:t>(</w:t>
      </w:r>
      <w:r w:rsidR="00DF2ABA">
        <w:rPr>
          <w:i/>
          <w:iCs/>
          <w:sz w:val="28"/>
          <w:szCs w:val="28"/>
        </w:rPr>
        <w:t>104</w:t>
      </w:r>
      <w:r w:rsidR="00F979E1" w:rsidRPr="00F979E1">
        <w:rPr>
          <w:i/>
          <w:iCs/>
          <w:sz w:val="28"/>
          <w:szCs w:val="28"/>
        </w:rPr>
        <w:t xml:space="preserve"> гривн</w:t>
      </w:r>
      <w:r w:rsidR="00DF2ABA">
        <w:rPr>
          <w:i/>
          <w:iCs/>
          <w:sz w:val="28"/>
          <w:szCs w:val="28"/>
        </w:rPr>
        <w:t>і</w:t>
      </w:r>
      <w:r w:rsidR="00F979E1" w:rsidRPr="00F979E1">
        <w:rPr>
          <w:i/>
          <w:iCs/>
          <w:sz w:val="28"/>
          <w:szCs w:val="28"/>
        </w:rPr>
        <w:t>)</w:t>
      </w:r>
      <w:r w:rsidR="00F979E1" w:rsidRPr="00F979E1">
        <w:rPr>
          <w:sz w:val="28"/>
          <w:szCs w:val="28"/>
        </w:rPr>
        <w:t xml:space="preserve">, інших надходжень </w:t>
      </w:r>
      <w:r w:rsidR="00F979E1" w:rsidRPr="00F979E1">
        <w:rPr>
          <w:i/>
          <w:iCs/>
          <w:sz w:val="28"/>
          <w:szCs w:val="28"/>
        </w:rPr>
        <w:t>(2</w:t>
      </w:r>
      <w:r w:rsidR="00F979E1" w:rsidRPr="00F979E1">
        <w:rPr>
          <w:i/>
          <w:iCs/>
          <w:sz w:val="28"/>
          <w:szCs w:val="28"/>
          <w:lang w:val="en-US"/>
        </w:rPr>
        <w:t> </w:t>
      </w:r>
      <w:r w:rsidR="00DF2ABA">
        <w:rPr>
          <w:i/>
          <w:iCs/>
          <w:sz w:val="28"/>
          <w:szCs w:val="28"/>
        </w:rPr>
        <w:t>703</w:t>
      </w:r>
      <w:r w:rsidR="00F979E1" w:rsidRPr="00F979E1">
        <w:rPr>
          <w:i/>
          <w:iCs/>
          <w:sz w:val="28"/>
          <w:szCs w:val="28"/>
        </w:rPr>
        <w:t xml:space="preserve"> гривн</w:t>
      </w:r>
      <w:r w:rsidR="00DF2ABA">
        <w:rPr>
          <w:i/>
          <w:iCs/>
          <w:sz w:val="28"/>
          <w:szCs w:val="28"/>
        </w:rPr>
        <w:t>і</w:t>
      </w:r>
      <w:r w:rsidR="00F979E1" w:rsidRPr="00F979E1">
        <w:rPr>
          <w:i/>
          <w:iCs/>
          <w:sz w:val="28"/>
          <w:szCs w:val="28"/>
        </w:rPr>
        <w:t>)</w:t>
      </w:r>
      <w:r w:rsidR="00F979E1" w:rsidRPr="00F979E1">
        <w:rPr>
          <w:sz w:val="28"/>
          <w:szCs w:val="28"/>
        </w:rPr>
        <w:t xml:space="preserve"> та орендна плата за водні об</w:t>
      </w:r>
      <w:r w:rsidR="00DF2ABA">
        <w:rPr>
          <w:sz w:val="28"/>
          <w:szCs w:val="28"/>
        </w:rPr>
        <w:t>’</w:t>
      </w:r>
      <w:r w:rsidR="00F979E1" w:rsidRPr="00F979E1">
        <w:rPr>
          <w:sz w:val="28"/>
          <w:szCs w:val="28"/>
        </w:rPr>
        <w:t xml:space="preserve">єкти (їх частини), що надаються в користування на умовах оренди </w:t>
      </w:r>
      <w:r w:rsidR="00F979E1" w:rsidRPr="00F979E1">
        <w:rPr>
          <w:i/>
          <w:iCs/>
          <w:sz w:val="28"/>
          <w:szCs w:val="28"/>
        </w:rPr>
        <w:t>(</w:t>
      </w:r>
      <w:r w:rsidR="00DF2ABA">
        <w:rPr>
          <w:i/>
          <w:iCs/>
          <w:sz w:val="28"/>
          <w:szCs w:val="28"/>
        </w:rPr>
        <w:t>65 108</w:t>
      </w:r>
      <w:r w:rsidR="00F979E1" w:rsidRPr="00F979E1">
        <w:rPr>
          <w:i/>
          <w:iCs/>
          <w:sz w:val="28"/>
          <w:szCs w:val="28"/>
        </w:rPr>
        <w:t xml:space="preserve"> гривень).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ab/>
      </w:r>
      <w:r w:rsidRPr="00F979E1">
        <w:rPr>
          <w:b/>
          <w:bCs/>
          <w:sz w:val="28"/>
          <w:szCs w:val="28"/>
        </w:rPr>
        <w:t>Трансферти з державного бюджету</w:t>
      </w:r>
      <w:r w:rsidRPr="00F979E1">
        <w:rPr>
          <w:sz w:val="28"/>
          <w:szCs w:val="28"/>
        </w:rPr>
        <w:t xml:space="preserve"> до загального фонду селищного бюджету заплановані в розмірі </w:t>
      </w:r>
      <w:r w:rsidR="00843935">
        <w:rPr>
          <w:b/>
          <w:bCs/>
          <w:sz w:val="28"/>
          <w:szCs w:val="28"/>
        </w:rPr>
        <w:t>12 506 116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>, з них: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Базова дотація – 1</w:t>
      </w:r>
      <w:r w:rsidR="00843935">
        <w:rPr>
          <w:sz w:val="28"/>
          <w:szCs w:val="28"/>
          <w:lang w:val="en-US"/>
        </w:rPr>
        <w:t> </w:t>
      </w:r>
      <w:r w:rsidR="00843935">
        <w:rPr>
          <w:sz w:val="28"/>
          <w:szCs w:val="28"/>
        </w:rPr>
        <w:t>736 900</w:t>
      </w:r>
      <w:r w:rsidRPr="00F979E1">
        <w:rPr>
          <w:sz w:val="28"/>
          <w:szCs w:val="28"/>
        </w:rPr>
        <w:t xml:space="preserve"> гривень;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освітня субвенція – </w:t>
      </w:r>
      <w:r w:rsidR="00843935">
        <w:rPr>
          <w:sz w:val="28"/>
          <w:szCs w:val="28"/>
        </w:rPr>
        <w:t>10 431 700</w:t>
      </w:r>
      <w:r w:rsidRPr="00F979E1">
        <w:rPr>
          <w:sz w:val="28"/>
          <w:szCs w:val="28"/>
        </w:rPr>
        <w:t xml:space="preserve"> гривень</w:t>
      </w:r>
      <w:r w:rsidR="00A359D3">
        <w:rPr>
          <w:sz w:val="28"/>
          <w:szCs w:val="28"/>
        </w:rPr>
        <w:t>.</w:t>
      </w:r>
      <w:r w:rsidRPr="00F979E1">
        <w:rPr>
          <w:sz w:val="28"/>
          <w:szCs w:val="28"/>
        </w:rPr>
        <w:t xml:space="preserve"> </w:t>
      </w:r>
    </w:p>
    <w:p w:rsidR="00A359D3" w:rsidRPr="00F979E1" w:rsidRDefault="00A359D3" w:rsidP="00A359D3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b/>
          <w:bCs/>
          <w:sz w:val="28"/>
          <w:szCs w:val="28"/>
        </w:rPr>
        <w:t xml:space="preserve">Трансферти з </w:t>
      </w:r>
      <w:r>
        <w:rPr>
          <w:b/>
          <w:bCs/>
          <w:sz w:val="28"/>
          <w:szCs w:val="28"/>
        </w:rPr>
        <w:t>обласн</w:t>
      </w:r>
      <w:r w:rsidRPr="00F979E1">
        <w:rPr>
          <w:b/>
          <w:bCs/>
          <w:sz w:val="28"/>
          <w:szCs w:val="28"/>
        </w:rPr>
        <w:t>ого бюджету</w:t>
      </w:r>
      <w:r w:rsidRPr="00F979E1">
        <w:rPr>
          <w:sz w:val="28"/>
          <w:szCs w:val="28"/>
        </w:rPr>
        <w:t xml:space="preserve"> до загального фонду селищного бюджету заплановані в розмірі </w:t>
      </w:r>
      <w:r w:rsidR="00843935">
        <w:rPr>
          <w:b/>
          <w:bCs/>
          <w:sz w:val="28"/>
          <w:szCs w:val="28"/>
        </w:rPr>
        <w:t>337 516</w:t>
      </w:r>
      <w:r w:rsidRPr="00F979E1">
        <w:rPr>
          <w:b/>
          <w:bCs/>
          <w:sz w:val="28"/>
          <w:szCs w:val="28"/>
        </w:rPr>
        <w:t xml:space="preserve"> грив</w:t>
      </w:r>
      <w:r w:rsidR="00843935">
        <w:rPr>
          <w:b/>
          <w:bCs/>
          <w:sz w:val="28"/>
          <w:szCs w:val="28"/>
        </w:rPr>
        <w:t>е</w:t>
      </w:r>
      <w:r w:rsidRPr="00F979E1">
        <w:rPr>
          <w:b/>
          <w:bCs/>
          <w:sz w:val="28"/>
          <w:szCs w:val="28"/>
        </w:rPr>
        <w:t>н</w:t>
      </w:r>
      <w:r w:rsidR="00843935">
        <w:rPr>
          <w:b/>
          <w:bCs/>
          <w:sz w:val="28"/>
          <w:szCs w:val="28"/>
        </w:rPr>
        <w:t>ь</w:t>
      </w:r>
      <w:r w:rsidRPr="00F979E1">
        <w:rPr>
          <w:sz w:val="28"/>
          <w:szCs w:val="28"/>
        </w:rPr>
        <w:t>, з них:</w:t>
      </w:r>
    </w:p>
    <w:p w:rsidR="00843935" w:rsidRDefault="00A359D3" w:rsidP="00843935">
      <w:pPr>
        <w:jc w:val="both"/>
        <w:rPr>
          <w:color w:val="000000"/>
          <w:sz w:val="28"/>
          <w:szCs w:val="28"/>
        </w:rPr>
      </w:pPr>
      <w:r w:rsidRPr="00F979E1">
        <w:rPr>
          <w:sz w:val="28"/>
          <w:szCs w:val="28"/>
        </w:rPr>
        <w:t xml:space="preserve"> </w:t>
      </w:r>
      <w:r w:rsidR="00843935">
        <w:rPr>
          <w:sz w:val="28"/>
          <w:szCs w:val="28"/>
        </w:rPr>
        <w:t xml:space="preserve">    </w:t>
      </w:r>
      <w:r w:rsidRPr="00F979E1">
        <w:rPr>
          <w:sz w:val="28"/>
          <w:szCs w:val="28"/>
        </w:rPr>
        <w:t xml:space="preserve">  </w:t>
      </w:r>
      <w:r w:rsidR="00843935" w:rsidRPr="00843935">
        <w:rPr>
          <w:color w:val="000000"/>
          <w:sz w:val="28"/>
          <w:szCs w:val="28"/>
        </w:rPr>
        <w:t>Дотація з місцевого бюджету на здійснення переданих з державного бюджету</w:t>
      </w:r>
      <w:r w:rsidR="00843935">
        <w:rPr>
          <w:color w:val="000000"/>
          <w:sz w:val="28"/>
          <w:szCs w:val="28"/>
        </w:rPr>
        <w:t xml:space="preserve"> </w:t>
      </w:r>
      <w:r w:rsidR="00843935" w:rsidRPr="00843935">
        <w:rPr>
          <w:color w:val="000000"/>
          <w:sz w:val="28"/>
          <w:szCs w:val="28"/>
        </w:rPr>
        <w:t xml:space="preserve"> видатків </w:t>
      </w:r>
      <w:r w:rsidR="00843935">
        <w:rPr>
          <w:color w:val="000000"/>
          <w:sz w:val="28"/>
          <w:szCs w:val="28"/>
        </w:rPr>
        <w:t xml:space="preserve"> </w:t>
      </w:r>
      <w:r w:rsidR="00843935" w:rsidRPr="00843935">
        <w:rPr>
          <w:color w:val="000000"/>
          <w:sz w:val="28"/>
          <w:szCs w:val="28"/>
        </w:rPr>
        <w:t xml:space="preserve">з </w:t>
      </w:r>
      <w:r w:rsidR="00843935">
        <w:rPr>
          <w:color w:val="000000"/>
          <w:sz w:val="28"/>
          <w:szCs w:val="28"/>
        </w:rPr>
        <w:t xml:space="preserve"> </w:t>
      </w:r>
      <w:r w:rsidR="00843935" w:rsidRPr="00843935">
        <w:rPr>
          <w:color w:val="000000"/>
          <w:sz w:val="28"/>
          <w:szCs w:val="28"/>
        </w:rPr>
        <w:t xml:space="preserve">утримання </w:t>
      </w:r>
      <w:r w:rsidR="00843935">
        <w:rPr>
          <w:color w:val="000000"/>
          <w:sz w:val="28"/>
          <w:szCs w:val="28"/>
        </w:rPr>
        <w:t xml:space="preserve"> </w:t>
      </w:r>
      <w:r w:rsidR="00843935" w:rsidRPr="00843935">
        <w:rPr>
          <w:color w:val="000000"/>
          <w:sz w:val="28"/>
          <w:szCs w:val="28"/>
        </w:rPr>
        <w:t>закладів</w:t>
      </w:r>
      <w:r w:rsidR="00843935">
        <w:rPr>
          <w:color w:val="000000"/>
          <w:sz w:val="28"/>
          <w:szCs w:val="28"/>
        </w:rPr>
        <w:t xml:space="preserve"> </w:t>
      </w:r>
      <w:r w:rsidR="00843935" w:rsidRPr="00843935">
        <w:rPr>
          <w:color w:val="000000"/>
          <w:sz w:val="28"/>
          <w:szCs w:val="28"/>
        </w:rPr>
        <w:t xml:space="preserve"> освіти</w:t>
      </w:r>
      <w:r w:rsidR="00843935">
        <w:rPr>
          <w:color w:val="000000"/>
          <w:sz w:val="28"/>
          <w:szCs w:val="28"/>
        </w:rPr>
        <w:t xml:space="preserve"> </w:t>
      </w:r>
      <w:r w:rsidR="00843935" w:rsidRPr="00843935">
        <w:rPr>
          <w:color w:val="000000"/>
          <w:sz w:val="28"/>
          <w:szCs w:val="28"/>
        </w:rPr>
        <w:t xml:space="preserve"> та</w:t>
      </w:r>
      <w:r w:rsidR="00843935">
        <w:rPr>
          <w:color w:val="000000"/>
          <w:sz w:val="28"/>
          <w:szCs w:val="28"/>
        </w:rPr>
        <w:t xml:space="preserve"> </w:t>
      </w:r>
      <w:r w:rsidR="00843935" w:rsidRPr="00843935">
        <w:rPr>
          <w:color w:val="000000"/>
          <w:sz w:val="28"/>
          <w:szCs w:val="28"/>
        </w:rPr>
        <w:t xml:space="preserve"> охорони </w:t>
      </w:r>
      <w:r w:rsidR="00843935">
        <w:rPr>
          <w:color w:val="000000"/>
          <w:sz w:val="28"/>
          <w:szCs w:val="28"/>
        </w:rPr>
        <w:t xml:space="preserve">  </w:t>
      </w:r>
      <w:r w:rsidR="00843935" w:rsidRPr="00843935">
        <w:rPr>
          <w:color w:val="000000"/>
          <w:sz w:val="28"/>
          <w:szCs w:val="28"/>
        </w:rPr>
        <w:t xml:space="preserve">здоров`я </w:t>
      </w:r>
    </w:p>
    <w:p w:rsidR="00843935" w:rsidRDefault="00843935" w:rsidP="00843935">
      <w:pPr>
        <w:jc w:val="both"/>
        <w:rPr>
          <w:color w:val="000000"/>
          <w:sz w:val="28"/>
          <w:szCs w:val="28"/>
        </w:rPr>
      </w:pPr>
      <w:r w:rsidRPr="00843935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>рахунок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 xml:space="preserve"> відповідної 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 xml:space="preserve">додаткової 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>дотації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>державного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 xml:space="preserve">бюджету </w:t>
      </w:r>
      <w:r>
        <w:rPr>
          <w:color w:val="000000"/>
          <w:sz w:val="28"/>
          <w:szCs w:val="28"/>
        </w:rPr>
        <w:t xml:space="preserve"> </w:t>
      </w:r>
      <w:r w:rsidRPr="00843935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</w:t>
      </w:r>
    </w:p>
    <w:p w:rsidR="00843935" w:rsidRPr="00843935" w:rsidRDefault="00843935" w:rsidP="00843935">
      <w:pPr>
        <w:jc w:val="both"/>
        <w:rPr>
          <w:color w:val="000000"/>
          <w:sz w:val="28"/>
          <w:szCs w:val="28"/>
        </w:rPr>
      </w:pPr>
      <w:r w:rsidRPr="00843935">
        <w:rPr>
          <w:color w:val="000000"/>
          <w:sz w:val="28"/>
          <w:szCs w:val="28"/>
        </w:rPr>
        <w:t>сумі</w:t>
      </w:r>
      <w:r>
        <w:rPr>
          <w:color w:val="000000"/>
          <w:sz w:val="28"/>
          <w:szCs w:val="28"/>
        </w:rPr>
        <w:t xml:space="preserve"> </w:t>
      </w:r>
      <w:r w:rsidRPr="00843935">
        <w:rPr>
          <w:b/>
          <w:color w:val="000000"/>
          <w:sz w:val="28"/>
          <w:szCs w:val="28"/>
        </w:rPr>
        <w:t>294 400 гривень</w:t>
      </w:r>
      <w:r>
        <w:rPr>
          <w:b/>
          <w:color w:val="000000"/>
          <w:sz w:val="28"/>
          <w:szCs w:val="28"/>
        </w:rPr>
        <w:t>;</w:t>
      </w:r>
    </w:p>
    <w:p w:rsidR="00843935" w:rsidRPr="00155B37" w:rsidRDefault="00843935" w:rsidP="00843935">
      <w:pPr>
        <w:jc w:val="both"/>
        <w:rPr>
          <w:color w:val="000000"/>
          <w:sz w:val="28"/>
          <w:szCs w:val="28"/>
        </w:rPr>
      </w:pPr>
    </w:p>
    <w:p w:rsidR="00843935" w:rsidRPr="00155B37" w:rsidRDefault="00843935" w:rsidP="00843935">
      <w:pPr>
        <w:jc w:val="both"/>
        <w:rPr>
          <w:color w:val="000000"/>
          <w:sz w:val="28"/>
          <w:szCs w:val="28"/>
        </w:rPr>
      </w:pPr>
      <w:r w:rsidRPr="00155B37">
        <w:rPr>
          <w:color w:val="000000"/>
          <w:sz w:val="28"/>
          <w:szCs w:val="28"/>
        </w:rPr>
        <w:t xml:space="preserve">      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у сумі </w:t>
      </w:r>
      <w:r w:rsidRPr="00155B37">
        <w:rPr>
          <w:b/>
          <w:color w:val="000000"/>
          <w:sz w:val="28"/>
          <w:szCs w:val="28"/>
        </w:rPr>
        <w:t>41</w:t>
      </w:r>
      <w:r w:rsidRPr="00843935">
        <w:rPr>
          <w:b/>
          <w:color w:val="000000"/>
          <w:sz w:val="28"/>
          <w:szCs w:val="28"/>
          <w:lang w:val="ru-RU"/>
        </w:rPr>
        <w:t> </w:t>
      </w:r>
      <w:r w:rsidRPr="00155B37">
        <w:rPr>
          <w:b/>
          <w:color w:val="000000"/>
          <w:sz w:val="28"/>
          <w:szCs w:val="28"/>
        </w:rPr>
        <w:t>645 гривень;</w:t>
      </w:r>
    </w:p>
    <w:p w:rsidR="00843935" w:rsidRPr="00155B37" w:rsidRDefault="00843935" w:rsidP="00A359D3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843935" w:rsidRPr="00155B37" w:rsidRDefault="00843935" w:rsidP="00A359D3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843935" w:rsidRDefault="00843935" w:rsidP="00A359D3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359D3" w:rsidRPr="00F979E1" w:rsidRDefault="00843935" w:rsidP="00A359D3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59D3" w:rsidRPr="00F979E1">
        <w:rPr>
          <w:sz w:val="28"/>
          <w:szCs w:val="28"/>
        </w:rPr>
        <w:t xml:space="preserve">  </w:t>
      </w:r>
      <w:r w:rsidR="00A359D3">
        <w:rPr>
          <w:sz w:val="28"/>
          <w:szCs w:val="28"/>
        </w:rPr>
        <w:t xml:space="preserve">Інші субвенції з місцевого бюджету (субвенція з обласного бюджету місцевим бюджетам на пільгове медичне обслуговування осіб, які постраждали внаслідок Чорнобильської катастрофи) </w:t>
      </w:r>
      <w:r w:rsidR="00A359D3" w:rsidRPr="00F97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сумі </w:t>
      </w:r>
      <w:r w:rsidR="00A359D3" w:rsidRPr="00F979E1">
        <w:rPr>
          <w:sz w:val="28"/>
          <w:szCs w:val="28"/>
        </w:rPr>
        <w:t xml:space="preserve"> </w:t>
      </w:r>
      <w:r w:rsidR="00A359D3" w:rsidRPr="00843935">
        <w:rPr>
          <w:b/>
          <w:sz w:val="28"/>
          <w:szCs w:val="28"/>
        </w:rPr>
        <w:t>1</w:t>
      </w:r>
      <w:r w:rsidR="00A359D3" w:rsidRPr="00843935">
        <w:rPr>
          <w:b/>
          <w:sz w:val="28"/>
          <w:szCs w:val="28"/>
          <w:lang w:val="en-US"/>
        </w:rPr>
        <w:t> </w:t>
      </w:r>
      <w:r w:rsidR="00A359D3" w:rsidRPr="00843935">
        <w:rPr>
          <w:b/>
          <w:sz w:val="28"/>
          <w:szCs w:val="28"/>
        </w:rPr>
        <w:t>471 гривня</w:t>
      </w:r>
      <w:r w:rsidR="00A359D3">
        <w:rPr>
          <w:sz w:val="28"/>
          <w:szCs w:val="28"/>
        </w:rPr>
        <w:t>.</w:t>
      </w:r>
      <w:r w:rsidR="00A359D3" w:rsidRPr="00F979E1">
        <w:rPr>
          <w:sz w:val="28"/>
          <w:szCs w:val="28"/>
        </w:rPr>
        <w:t xml:space="preserve"> </w:t>
      </w:r>
    </w:p>
    <w:p w:rsidR="00403829" w:rsidRDefault="00403829" w:rsidP="00403829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403829" w:rsidRPr="00403829" w:rsidRDefault="00403829" w:rsidP="00403829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403829">
        <w:rPr>
          <w:b/>
          <w:sz w:val="28"/>
          <w:szCs w:val="28"/>
        </w:rPr>
        <w:t>Доходи спеціального фонду селищного бюджету</w:t>
      </w:r>
    </w:p>
    <w:p w:rsidR="00403829" w:rsidRDefault="00403829" w:rsidP="00403829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403829" w:rsidRPr="00992D16" w:rsidRDefault="00403829" w:rsidP="00403829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92D16">
        <w:rPr>
          <w:sz w:val="28"/>
          <w:szCs w:val="28"/>
        </w:rPr>
        <w:t>жерелами формування спеціального ф</w:t>
      </w:r>
      <w:r>
        <w:rPr>
          <w:sz w:val="28"/>
          <w:szCs w:val="28"/>
        </w:rPr>
        <w:t>онду бюджету Роздорської селищної територіальної громади на 2022</w:t>
      </w:r>
      <w:r w:rsidRPr="00992D16">
        <w:rPr>
          <w:sz w:val="28"/>
          <w:szCs w:val="28"/>
        </w:rPr>
        <w:t xml:space="preserve"> рік у частині доходів є надходження, визначені статтею</w:t>
      </w:r>
      <w:r w:rsidRPr="00992D16">
        <w:rPr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 </w:t>
      </w:r>
      <w:r w:rsidRPr="00992D16">
        <w:rPr>
          <w:bCs/>
          <w:color w:val="000000"/>
          <w:sz w:val="28"/>
          <w:szCs w:val="20"/>
          <w:bdr w:val="none" w:sz="0" w:space="0" w:color="auto" w:frame="1"/>
          <w:shd w:val="clear" w:color="auto" w:fill="FFFFFF"/>
          <w:lang w:val="ru-RU"/>
        </w:rPr>
        <w:t>69</w:t>
      </w:r>
      <w:r w:rsidRPr="00992D16">
        <w:rPr>
          <w:bCs/>
          <w:color w:val="000000"/>
          <w:sz w:val="8"/>
          <w:szCs w:val="2"/>
          <w:bdr w:val="none" w:sz="0" w:space="0" w:color="auto" w:frame="1"/>
          <w:shd w:val="clear" w:color="auto" w:fill="FFFFFF"/>
          <w:lang w:val="ru-RU"/>
        </w:rPr>
        <w:t>-</w:t>
      </w:r>
      <w:r w:rsidRPr="00992D16">
        <w:rPr>
          <w:bCs/>
          <w:color w:val="000000"/>
          <w:sz w:val="22"/>
          <w:szCs w:val="16"/>
          <w:bdr w:val="none" w:sz="0" w:space="0" w:color="auto" w:frame="1"/>
          <w:shd w:val="clear" w:color="auto" w:fill="FFFFFF"/>
          <w:vertAlign w:val="superscript"/>
          <w:lang w:val="ru-RU"/>
        </w:rPr>
        <w:t>1</w:t>
      </w:r>
      <w:r w:rsidRPr="00992D16">
        <w:rPr>
          <w:sz w:val="40"/>
          <w:szCs w:val="28"/>
        </w:rPr>
        <w:t xml:space="preserve"> </w:t>
      </w:r>
      <w:hyperlink r:id="rId8" w:tgtFrame="_blank" w:history="1">
        <w:r w:rsidRPr="00992D16">
          <w:rPr>
            <w:sz w:val="28"/>
            <w:szCs w:val="28"/>
          </w:rPr>
          <w:t>Бюджетного кодексу України</w:t>
        </w:r>
      </w:hyperlink>
      <w:r w:rsidRPr="00992D16">
        <w:rPr>
          <w:sz w:val="28"/>
          <w:szCs w:val="28"/>
        </w:rPr>
        <w:t>.</w:t>
      </w:r>
    </w:p>
    <w:p w:rsidR="00F979E1" w:rsidRPr="00F979E1" w:rsidRDefault="00403829" w:rsidP="00403829">
      <w:pPr>
        <w:tabs>
          <w:tab w:val="left" w:pos="-5245"/>
          <w:tab w:val="left" w:pos="142"/>
          <w:tab w:val="left" w:pos="426"/>
          <w:tab w:val="left" w:pos="567"/>
          <w:tab w:val="left" w:pos="709"/>
          <w:tab w:val="left" w:pos="851"/>
        </w:tabs>
        <w:ind w:right="-2" w:firstLine="629"/>
        <w:jc w:val="both"/>
        <w:rPr>
          <w:b/>
          <w:bCs/>
          <w:sz w:val="28"/>
          <w:szCs w:val="28"/>
        </w:rPr>
      </w:pPr>
      <w:r w:rsidRPr="00D913DF">
        <w:rPr>
          <w:sz w:val="28"/>
          <w:szCs w:val="28"/>
        </w:rPr>
        <w:t xml:space="preserve">Спеціальний фонд </w:t>
      </w:r>
      <w:r>
        <w:rPr>
          <w:sz w:val="28"/>
          <w:szCs w:val="28"/>
        </w:rPr>
        <w:t xml:space="preserve">селищного </w:t>
      </w:r>
      <w:r w:rsidRPr="00D913DF">
        <w:rPr>
          <w:sz w:val="28"/>
          <w:szCs w:val="28"/>
        </w:rPr>
        <w:t>бюджету на 202</w:t>
      </w:r>
      <w:r>
        <w:rPr>
          <w:sz w:val="28"/>
          <w:szCs w:val="28"/>
        </w:rPr>
        <w:t>2</w:t>
      </w:r>
      <w:r w:rsidRPr="00D913DF">
        <w:rPr>
          <w:sz w:val="28"/>
          <w:szCs w:val="28"/>
        </w:rPr>
        <w:t xml:space="preserve"> рік розраховано в сумі                  </w:t>
      </w:r>
      <w:r>
        <w:rPr>
          <w:sz w:val="28"/>
          <w:szCs w:val="28"/>
        </w:rPr>
        <w:t>1 040 505 гривень</w:t>
      </w:r>
      <w:r w:rsidRPr="00D913DF">
        <w:rPr>
          <w:sz w:val="28"/>
          <w:szCs w:val="28"/>
        </w:rPr>
        <w:t xml:space="preserve">, в тому числі </w:t>
      </w:r>
      <w:r>
        <w:rPr>
          <w:sz w:val="28"/>
          <w:szCs w:val="28"/>
        </w:rPr>
        <w:t>:</w:t>
      </w:r>
      <w:r w:rsidR="00A359D3">
        <w:rPr>
          <w:b/>
          <w:bCs/>
          <w:i/>
          <w:iCs/>
          <w:sz w:val="28"/>
          <w:szCs w:val="28"/>
        </w:rPr>
        <w:t xml:space="preserve"> 1 040 005</w:t>
      </w:r>
      <w:r w:rsidR="00F979E1" w:rsidRPr="00F979E1">
        <w:rPr>
          <w:b/>
          <w:bCs/>
          <w:i/>
          <w:iCs/>
          <w:sz w:val="28"/>
          <w:szCs w:val="28"/>
        </w:rPr>
        <w:t xml:space="preserve"> гривень</w:t>
      </w:r>
      <w:r>
        <w:rPr>
          <w:b/>
          <w:bCs/>
          <w:i/>
          <w:iCs/>
          <w:sz w:val="28"/>
          <w:szCs w:val="28"/>
        </w:rPr>
        <w:t xml:space="preserve"> </w:t>
      </w:r>
      <w:r w:rsidR="00F979E1" w:rsidRPr="00F979E1">
        <w:rPr>
          <w:b/>
          <w:bCs/>
          <w:i/>
          <w:iCs/>
          <w:sz w:val="28"/>
          <w:szCs w:val="28"/>
        </w:rPr>
        <w:t>- батьківська плата</w:t>
      </w:r>
      <w:r>
        <w:rPr>
          <w:b/>
          <w:bCs/>
          <w:i/>
          <w:iCs/>
          <w:sz w:val="28"/>
          <w:szCs w:val="28"/>
        </w:rPr>
        <w:t xml:space="preserve"> </w:t>
      </w:r>
      <w:r w:rsidRPr="00FF5F05">
        <w:rPr>
          <w:bCs/>
          <w:iCs/>
          <w:sz w:val="28"/>
          <w:szCs w:val="28"/>
        </w:rPr>
        <w:t>та</w:t>
      </w:r>
      <w:r w:rsidR="00F979E1" w:rsidRPr="00F979E1">
        <w:rPr>
          <w:b/>
          <w:bCs/>
          <w:sz w:val="28"/>
          <w:szCs w:val="28"/>
        </w:rPr>
        <w:t xml:space="preserve"> екологічний податок </w:t>
      </w:r>
      <w:r>
        <w:rPr>
          <w:b/>
          <w:bCs/>
          <w:sz w:val="28"/>
          <w:szCs w:val="28"/>
        </w:rPr>
        <w:t xml:space="preserve">- </w:t>
      </w:r>
      <w:r w:rsidR="00F979E1" w:rsidRPr="00F979E1">
        <w:rPr>
          <w:b/>
          <w:bCs/>
          <w:i/>
          <w:iCs/>
          <w:sz w:val="28"/>
          <w:szCs w:val="28"/>
        </w:rPr>
        <w:t>500 гривень</w:t>
      </w:r>
      <w:r w:rsidR="00F979E1" w:rsidRPr="00F979E1">
        <w:rPr>
          <w:b/>
          <w:bCs/>
          <w:sz w:val="28"/>
          <w:szCs w:val="28"/>
        </w:rPr>
        <w:t>.</w:t>
      </w:r>
      <w:r w:rsidR="00A359D3">
        <w:rPr>
          <w:b/>
          <w:bCs/>
          <w:sz w:val="28"/>
          <w:szCs w:val="28"/>
        </w:rPr>
        <w:t xml:space="preserve"> </w:t>
      </w:r>
    </w:p>
    <w:p w:rsidR="00403829" w:rsidRDefault="00403829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3ECE" w:rsidRPr="0070463D" w:rsidRDefault="007E3ECE" w:rsidP="00095E0E">
      <w:pPr>
        <w:tabs>
          <w:tab w:val="num" w:pos="0"/>
          <w:tab w:val="num" w:pos="1287"/>
          <w:tab w:val="num" w:pos="1579"/>
        </w:tabs>
        <w:ind w:right="-5"/>
        <w:jc w:val="center"/>
        <w:rPr>
          <w:b/>
          <w:bCs/>
          <w:sz w:val="28"/>
          <w:szCs w:val="28"/>
        </w:rPr>
      </w:pPr>
    </w:p>
    <w:p w:rsidR="00095E0E" w:rsidRDefault="00095E0E" w:rsidP="00095E0E">
      <w:pPr>
        <w:tabs>
          <w:tab w:val="num" w:pos="0"/>
          <w:tab w:val="num" w:pos="1287"/>
          <w:tab w:val="num" w:pos="1579"/>
        </w:tabs>
        <w:ind w:right="-5"/>
        <w:jc w:val="center"/>
        <w:rPr>
          <w:b/>
          <w:bCs/>
          <w:sz w:val="28"/>
          <w:szCs w:val="28"/>
        </w:rPr>
      </w:pPr>
      <w:r w:rsidRPr="0070463D">
        <w:rPr>
          <w:b/>
          <w:bCs/>
          <w:sz w:val="28"/>
          <w:szCs w:val="28"/>
        </w:rPr>
        <w:t>ВИДАТК</w:t>
      </w:r>
      <w:r w:rsidR="003E1E63">
        <w:rPr>
          <w:b/>
          <w:bCs/>
          <w:sz w:val="28"/>
          <w:szCs w:val="28"/>
        </w:rPr>
        <w:t>ОВА ЧАСТИНА</w:t>
      </w:r>
    </w:p>
    <w:p w:rsidR="0070463D" w:rsidRPr="0070463D" w:rsidRDefault="0070463D" w:rsidP="00095E0E">
      <w:pPr>
        <w:tabs>
          <w:tab w:val="num" w:pos="0"/>
          <w:tab w:val="num" w:pos="1287"/>
          <w:tab w:val="num" w:pos="1579"/>
        </w:tabs>
        <w:ind w:right="-5"/>
        <w:jc w:val="center"/>
        <w:rPr>
          <w:b/>
          <w:bCs/>
          <w:sz w:val="28"/>
          <w:szCs w:val="28"/>
        </w:rPr>
      </w:pPr>
    </w:p>
    <w:p w:rsidR="00095E0E" w:rsidRPr="00DF27CE" w:rsidRDefault="00095E0E" w:rsidP="00095E0E">
      <w:pPr>
        <w:ind w:firstLine="708"/>
        <w:jc w:val="both"/>
        <w:rPr>
          <w:sz w:val="28"/>
          <w:szCs w:val="28"/>
        </w:rPr>
      </w:pPr>
      <w:r w:rsidRPr="00DF27CE">
        <w:rPr>
          <w:sz w:val="28"/>
          <w:szCs w:val="28"/>
          <w:lang w:eastAsia="uk-UA"/>
        </w:rPr>
        <w:t xml:space="preserve">Видатки бюджету </w:t>
      </w:r>
      <w:r>
        <w:rPr>
          <w:sz w:val="28"/>
          <w:szCs w:val="28"/>
          <w:lang w:eastAsia="uk-UA"/>
        </w:rPr>
        <w:t>Роздорської селищної</w:t>
      </w:r>
      <w:r w:rsidRPr="00DF27CE">
        <w:rPr>
          <w:sz w:val="28"/>
          <w:szCs w:val="28"/>
          <w:lang w:eastAsia="uk-UA"/>
        </w:rPr>
        <w:t xml:space="preserve"> територіальної громади на 202</w:t>
      </w:r>
      <w:r>
        <w:rPr>
          <w:sz w:val="28"/>
          <w:szCs w:val="28"/>
          <w:lang w:eastAsia="uk-UA"/>
        </w:rPr>
        <w:t>2 </w:t>
      </w:r>
      <w:r w:rsidRPr="00DF27CE">
        <w:rPr>
          <w:sz w:val="28"/>
          <w:szCs w:val="28"/>
          <w:lang w:eastAsia="uk-UA"/>
        </w:rPr>
        <w:t xml:space="preserve">рік заплановано у сумі </w:t>
      </w:r>
      <w:r>
        <w:rPr>
          <w:sz w:val="28"/>
          <w:szCs w:val="28"/>
          <w:lang w:eastAsia="uk-UA"/>
        </w:rPr>
        <w:t>2</w:t>
      </w:r>
      <w:r w:rsidR="003E1E63">
        <w:rPr>
          <w:sz w:val="28"/>
          <w:szCs w:val="28"/>
          <w:lang w:eastAsia="uk-UA"/>
        </w:rPr>
        <w:t>8 044 537</w:t>
      </w:r>
      <w:r w:rsidRPr="001B0AFB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грив</w:t>
      </w:r>
      <w:r w:rsidR="003E1E63">
        <w:rPr>
          <w:sz w:val="28"/>
          <w:szCs w:val="28"/>
          <w:lang w:eastAsia="uk-UA"/>
        </w:rPr>
        <w:t>е</w:t>
      </w:r>
      <w:r>
        <w:rPr>
          <w:sz w:val="28"/>
          <w:szCs w:val="28"/>
          <w:lang w:eastAsia="uk-UA"/>
        </w:rPr>
        <w:t>н</w:t>
      </w:r>
      <w:r w:rsidR="003E1E63">
        <w:rPr>
          <w:sz w:val="28"/>
          <w:szCs w:val="28"/>
          <w:lang w:eastAsia="uk-UA"/>
        </w:rPr>
        <w:t>ь</w:t>
      </w:r>
      <w:r w:rsidRPr="00DF27CE">
        <w:rPr>
          <w:sz w:val="28"/>
          <w:szCs w:val="28"/>
          <w:lang w:eastAsia="uk-UA"/>
        </w:rPr>
        <w:t xml:space="preserve">, </w:t>
      </w:r>
      <w:r w:rsidRPr="00DF27CE">
        <w:rPr>
          <w:sz w:val="28"/>
          <w:szCs w:val="28"/>
        </w:rPr>
        <w:t xml:space="preserve">у тому числі обсяг видатків загального фонду бюджету </w:t>
      </w:r>
      <w:r>
        <w:rPr>
          <w:sz w:val="28"/>
          <w:szCs w:val="28"/>
        </w:rPr>
        <w:t>у сумі</w:t>
      </w:r>
      <w:r w:rsidRPr="00DF27CE">
        <w:rPr>
          <w:sz w:val="28"/>
          <w:szCs w:val="28"/>
        </w:rPr>
        <w:t xml:space="preserve"> </w:t>
      </w:r>
      <w:r w:rsidR="003E1E63">
        <w:rPr>
          <w:sz w:val="28"/>
          <w:szCs w:val="28"/>
        </w:rPr>
        <w:t>26</w:t>
      </w:r>
      <w:r w:rsidR="00155B37">
        <w:rPr>
          <w:sz w:val="28"/>
          <w:szCs w:val="28"/>
        </w:rPr>
        <w:t> </w:t>
      </w:r>
      <w:r w:rsidR="003E1E63">
        <w:rPr>
          <w:sz w:val="28"/>
          <w:szCs w:val="28"/>
        </w:rPr>
        <w:t>98</w:t>
      </w:r>
      <w:r w:rsidR="00155B37">
        <w:rPr>
          <w:sz w:val="28"/>
          <w:szCs w:val="28"/>
        </w:rPr>
        <w:t>8 689</w:t>
      </w:r>
      <w:r w:rsidRPr="001B0A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грив</w:t>
      </w:r>
      <w:r w:rsidR="00155B37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155B37">
        <w:rPr>
          <w:sz w:val="28"/>
          <w:szCs w:val="28"/>
        </w:rPr>
        <w:t>ь</w:t>
      </w:r>
      <w:r w:rsidRPr="00DF27CE">
        <w:rPr>
          <w:sz w:val="28"/>
          <w:szCs w:val="28"/>
        </w:rPr>
        <w:t xml:space="preserve"> та видатків спеціального фонду </w:t>
      </w:r>
      <w:r>
        <w:rPr>
          <w:sz w:val="28"/>
          <w:szCs w:val="28"/>
        </w:rPr>
        <w:t>у сумі</w:t>
      </w:r>
      <w:r w:rsidRPr="00DF27C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55B37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3E1E63">
        <w:rPr>
          <w:sz w:val="28"/>
          <w:szCs w:val="28"/>
        </w:rPr>
        <w:t>5</w:t>
      </w:r>
      <w:r w:rsidR="00155B37">
        <w:rPr>
          <w:sz w:val="28"/>
          <w:szCs w:val="28"/>
        </w:rPr>
        <w:t>5 848</w:t>
      </w:r>
      <w:r w:rsidRPr="001B0A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грив</w:t>
      </w:r>
      <w:r w:rsidR="00155B37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155B37">
        <w:rPr>
          <w:sz w:val="28"/>
          <w:szCs w:val="28"/>
        </w:rPr>
        <w:t>ь</w:t>
      </w:r>
      <w:r w:rsidRPr="00DF27CE">
        <w:rPr>
          <w:sz w:val="28"/>
          <w:szCs w:val="28"/>
        </w:rPr>
        <w:t xml:space="preserve">. </w:t>
      </w:r>
    </w:p>
    <w:p w:rsidR="00F024D5" w:rsidRDefault="00534FCA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noProof/>
          <w:sz w:val="28"/>
          <w:lang w:eastAsia="uk-UA"/>
        </w:rPr>
        <w:t xml:space="preserve">            </w:t>
      </w:r>
      <w:r w:rsidRPr="00DF27CE">
        <w:rPr>
          <w:noProof/>
          <w:sz w:val="28"/>
          <w:lang w:eastAsia="uk-UA"/>
        </w:rPr>
        <w:t xml:space="preserve">У структурі видатків бюджету </w:t>
      </w:r>
      <w:r>
        <w:rPr>
          <w:sz w:val="28"/>
          <w:szCs w:val="28"/>
          <w:lang w:eastAsia="uk-UA"/>
        </w:rPr>
        <w:t>Роздорськ</w:t>
      </w:r>
      <w:r w:rsidR="003E1E63">
        <w:rPr>
          <w:sz w:val="28"/>
          <w:szCs w:val="28"/>
          <w:lang w:eastAsia="uk-UA"/>
        </w:rPr>
        <w:t>ої</w:t>
      </w:r>
      <w:r>
        <w:rPr>
          <w:sz w:val="28"/>
          <w:szCs w:val="28"/>
          <w:lang w:eastAsia="uk-UA"/>
        </w:rPr>
        <w:t xml:space="preserve"> селищн</w:t>
      </w:r>
      <w:r w:rsidR="003E1E63">
        <w:rPr>
          <w:sz w:val="28"/>
          <w:szCs w:val="28"/>
          <w:lang w:eastAsia="uk-UA"/>
        </w:rPr>
        <w:t>ої</w:t>
      </w:r>
      <w:r w:rsidRPr="00DF27CE">
        <w:rPr>
          <w:sz w:val="28"/>
          <w:szCs w:val="28"/>
          <w:lang w:eastAsia="uk-UA"/>
        </w:rPr>
        <w:t xml:space="preserve"> територіальної громади </w:t>
      </w:r>
      <w:r w:rsidRPr="00DF27CE">
        <w:rPr>
          <w:noProof/>
          <w:sz w:val="28"/>
          <w:lang w:eastAsia="uk-UA"/>
        </w:rPr>
        <w:t>на 202</w:t>
      </w:r>
      <w:r>
        <w:rPr>
          <w:noProof/>
          <w:sz w:val="28"/>
          <w:lang w:eastAsia="uk-UA"/>
        </w:rPr>
        <w:t>2</w:t>
      </w:r>
      <w:r w:rsidRPr="00DF27CE">
        <w:rPr>
          <w:noProof/>
          <w:sz w:val="28"/>
          <w:lang w:eastAsia="uk-UA"/>
        </w:rPr>
        <w:t xml:space="preserve"> рік </w:t>
      </w:r>
      <w:r w:rsidRPr="00DF27CE">
        <w:rPr>
          <w:sz w:val="28"/>
          <w:szCs w:val="28"/>
        </w:rPr>
        <w:t>найбільшу питому вагу складають видатки на оплату прац</w:t>
      </w:r>
      <w:r w:rsidR="003E1E63">
        <w:rPr>
          <w:sz w:val="28"/>
          <w:szCs w:val="28"/>
        </w:rPr>
        <w:t xml:space="preserve">і працівників бюджетних установ та оплату за енергоносії, </w:t>
      </w:r>
      <w:r w:rsidRPr="00DF27CE">
        <w:rPr>
          <w:sz w:val="28"/>
          <w:szCs w:val="28"/>
        </w:rPr>
        <w:t xml:space="preserve">які фінансуються з бюджету </w:t>
      </w:r>
      <w:r>
        <w:rPr>
          <w:sz w:val="28"/>
          <w:szCs w:val="28"/>
          <w:lang w:eastAsia="uk-UA"/>
        </w:rPr>
        <w:t>Роздорської селищної</w:t>
      </w:r>
      <w:r w:rsidRPr="00DF27CE">
        <w:rPr>
          <w:sz w:val="28"/>
          <w:szCs w:val="28"/>
          <w:lang w:eastAsia="uk-UA"/>
        </w:rPr>
        <w:t xml:space="preserve"> територіальної </w:t>
      </w:r>
      <w:r w:rsidRPr="00C726E1">
        <w:rPr>
          <w:sz w:val="28"/>
          <w:szCs w:val="28"/>
          <w:lang w:eastAsia="uk-UA"/>
        </w:rPr>
        <w:t>громади</w:t>
      </w:r>
      <w:r w:rsidR="00030998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</w:p>
    <w:p w:rsidR="00BE5CF0" w:rsidRPr="00C726E1" w:rsidRDefault="00BE5CF0" w:rsidP="00BE5CF0">
      <w:pPr>
        <w:tabs>
          <w:tab w:val="num" w:pos="0"/>
          <w:tab w:val="num" w:pos="1287"/>
          <w:tab w:val="num" w:pos="1579"/>
        </w:tabs>
        <w:ind w:right="-5" w:firstLine="709"/>
        <w:jc w:val="both"/>
        <w:rPr>
          <w:rFonts w:eastAsia="Calibri"/>
          <w:sz w:val="28"/>
          <w:szCs w:val="28"/>
          <w:lang w:eastAsia="en-US"/>
        </w:rPr>
      </w:pPr>
      <w:r w:rsidRPr="00C726E1">
        <w:rPr>
          <w:sz w:val="28"/>
          <w:szCs w:val="28"/>
        </w:rPr>
        <w:t xml:space="preserve">Найбільшу питому вагу у видатковій частині загального фонду бюджету </w:t>
      </w:r>
      <w:r>
        <w:rPr>
          <w:sz w:val="28"/>
          <w:szCs w:val="28"/>
          <w:lang w:eastAsia="uk-UA"/>
        </w:rPr>
        <w:t>Роздорської селищної</w:t>
      </w:r>
      <w:r w:rsidRPr="00C726E1">
        <w:rPr>
          <w:sz w:val="28"/>
          <w:szCs w:val="28"/>
          <w:lang w:eastAsia="uk-UA"/>
        </w:rPr>
        <w:t xml:space="preserve"> територіальної громади</w:t>
      </w:r>
      <w:r w:rsidRPr="00C726E1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3E1E63">
        <w:rPr>
          <w:sz w:val="28"/>
          <w:szCs w:val="28"/>
        </w:rPr>
        <w:t>0 393 405</w:t>
      </w:r>
      <w:r>
        <w:rPr>
          <w:sz w:val="28"/>
          <w:szCs w:val="28"/>
        </w:rPr>
        <w:t xml:space="preserve"> гривень</w:t>
      </w:r>
      <w:r w:rsidRPr="00C726E1">
        <w:rPr>
          <w:sz w:val="28"/>
          <w:szCs w:val="28"/>
        </w:rPr>
        <w:t xml:space="preserve">) складають видатки </w:t>
      </w:r>
      <w:r w:rsidRPr="00C726E1">
        <w:rPr>
          <w:rFonts w:eastAsia="Calibri"/>
          <w:sz w:val="28"/>
          <w:szCs w:val="28"/>
          <w:lang w:eastAsia="en-US"/>
        </w:rPr>
        <w:t xml:space="preserve">соціальної спрямованості: майже </w:t>
      </w:r>
      <w:r>
        <w:rPr>
          <w:rFonts w:eastAsia="Calibri"/>
          <w:sz w:val="28"/>
          <w:szCs w:val="28"/>
          <w:lang w:eastAsia="en-US"/>
        </w:rPr>
        <w:t>75</w:t>
      </w:r>
      <w:r w:rsidR="003E1E63">
        <w:rPr>
          <w:rFonts w:eastAsia="Calibri"/>
          <w:sz w:val="28"/>
          <w:szCs w:val="28"/>
          <w:lang w:eastAsia="en-US"/>
        </w:rPr>
        <w:t>,6</w:t>
      </w:r>
      <w:r w:rsidRPr="00C726E1">
        <w:rPr>
          <w:rFonts w:eastAsia="Calibri"/>
          <w:sz w:val="28"/>
          <w:szCs w:val="28"/>
          <w:lang w:eastAsia="en-US"/>
        </w:rPr>
        <w:t> % видатків спрямовувалися на такі галузі: «Освіта», «Соціальний захист і соціальне забезпечення», «Культура і мистецтво</w:t>
      </w:r>
      <w:r>
        <w:rPr>
          <w:rFonts w:eastAsia="Calibri"/>
          <w:sz w:val="28"/>
          <w:szCs w:val="28"/>
          <w:lang w:eastAsia="en-US"/>
        </w:rPr>
        <w:t>».</w:t>
      </w:r>
    </w:p>
    <w:p w:rsidR="00F979E1" w:rsidRPr="00F979E1" w:rsidRDefault="00030998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979E1" w:rsidRPr="00030998">
        <w:rPr>
          <w:sz w:val="28"/>
          <w:szCs w:val="28"/>
        </w:rPr>
        <w:t>Видатки по галузях бюджетної сфери заплановані відповідно до  динаміки соціальних стандартів встановлених</w:t>
      </w:r>
      <w:r w:rsidR="00F979E1" w:rsidRPr="00F979E1">
        <w:rPr>
          <w:sz w:val="28"/>
          <w:szCs w:val="28"/>
        </w:rPr>
        <w:t xml:space="preserve"> законодавством України</w:t>
      </w:r>
      <w:r>
        <w:rPr>
          <w:sz w:val="28"/>
          <w:szCs w:val="28"/>
        </w:rPr>
        <w:t>.</w:t>
      </w:r>
      <w:r w:rsidR="00F979E1" w:rsidRPr="00F979E1">
        <w:rPr>
          <w:sz w:val="28"/>
          <w:szCs w:val="28"/>
        </w:rPr>
        <w:t xml:space="preserve">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Захищені статті видатків в розрізі розпорядників коштів</w:t>
      </w:r>
      <w:r w:rsidR="00FF5F05">
        <w:rPr>
          <w:sz w:val="28"/>
          <w:szCs w:val="28"/>
        </w:rPr>
        <w:t>:</w:t>
      </w:r>
    </w:p>
    <w:p w:rsidR="00F979E1" w:rsidRPr="001A7DC4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i/>
          <w:iCs/>
          <w:sz w:val="32"/>
          <w:szCs w:val="32"/>
        </w:rPr>
      </w:pPr>
      <w:r w:rsidRPr="001A7DC4">
        <w:rPr>
          <w:b/>
          <w:bCs/>
          <w:i/>
          <w:iCs/>
          <w:sz w:val="32"/>
          <w:szCs w:val="32"/>
        </w:rPr>
        <w:t>0100 Державне управління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u w:val="single"/>
        </w:rPr>
      </w:pPr>
      <w:r w:rsidRPr="00F979E1">
        <w:rPr>
          <w:b/>
          <w:bCs/>
          <w:sz w:val="28"/>
          <w:szCs w:val="28"/>
          <w:u w:val="single"/>
        </w:rPr>
        <w:t>Апарат управління Роздорської селищної ради</w:t>
      </w:r>
    </w:p>
    <w:p w:rsidR="001A7DC4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На утримання апарату управління по загальному фонду за бюджетною програмою </w:t>
      </w:r>
      <w:r w:rsidRPr="00F979E1">
        <w:rPr>
          <w:b/>
          <w:bCs/>
          <w:i/>
          <w:iCs/>
          <w:sz w:val="28"/>
          <w:szCs w:val="28"/>
        </w:rPr>
        <w:t>"Організаційне,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"</w:t>
      </w:r>
      <w:r w:rsidR="001A7DC4">
        <w:rPr>
          <w:sz w:val="28"/>
          <w:szCs w:val="28"/>
        </w:rPr>
        <w:t xml:space="preserve"> (КПКВКМБ 02</w:t>
      </w:r>
      <w:r w:rsidRPr="00F979E1">
        <w:rPr>
          <w:sz w:val="28"/>
          <w:szCs w:val="28"/>
        </w:rPr>
        <w:t xml:space="preserve">10150) </w:t>
      </w:r>
      <w:r w:rsidRPr="00F979E1">
        <w:rPr>
          <w:sz w:val="28"/>
          <w:szCs w:val="28"/>
          <w:u w:val="single"/>
        </w:rPr>
        <w:t>захищенні статті</w:t>
      </w:r>
      <w:r w:rsidRPr="00F979E1">
        <w:rPr>
          <w:sz w:val="28"/>
          <w:szCs w:val="28"/>
        </w:rPr>
        <w:t xml:space="preserve"> видатків  передбачені в обсязі </w:t>
      </w:r>
    </w:p>
    <w:p w:rsidR="00F979E1" w:rsidRPr="00FF5F05" w:rsidRDefault="00F979E1" w:rsidP="007343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b/>
          <w:bCs/>
          <w:sz w:val="28"/>
          <w:szCs w:val="28"/>
        </w:rPr>
        <w:t xml:space="preserve"> </w:t>
      </w:r>
      <w:r w:rsidR="001A7DC4">
        <w:rPr>
          <w:b/>
          <w:bCs/>
          <w:sz w:val="28"/>
          <w:szCs w:val="28"/>
        </w:rPr>
        <w:t>4 976 757</w:t>
      </w:r>
      <w:r w:rsidRPr="00F979E1">
        <w:rPr>
          <w:b/>
          <w:bCs/>
          <w:sz w:val="28"/>
          <w:szCs w:val="28"/>
          <w:lang w:val="en-US"/>
        </w:rPr>
        <w:t> </w:t>
      </w:r>
      <w:r w:rsidRPr="00F979E1">
        <w:rPr>
          <w:b/>
          <w:bCs/>
          <w:sz w:val="28"/>
          <w:szCs w:val="28"/>
        </w:rPr>
        <w:t>гривень</w:t>
      </w:r>
      <w:r w:rsidRPr="00F979E1">
        <w:rPr>
          <w:sz w:val="28"/>
          <w:szCs w:val="28"/>
        </w:rPr>
        <w:t xml:space="preserve">. На заробітну плату передбачено   </w:t>
      </w:r>
      <w:r w:rsidRPr="001A7DC4">
        <w:rPr>
          <w:bCs/>
          <w:iCs/>
          <w:sz w:val="28"/>
          <w:szCs w:val="28"/>
        </w:rPr>
        <w:t>3</w:t>
      </w:r>
      <w:r w:rsidR="001A7DC4" w:rsidRPr="001A7DC4">
        <w:rPr>
          <w:bCs/>
          <w:iCs/>
          <w:sz w:val="28"/>
          <w:szCs w:val="28"/>
          <w:lang w:val="en-US"/>
        </w:rPr>
        <w:t> </w:t>
      </w:r>
      <w:r w:rsidR="001A7DC4" w:rsidRPr="001A7DC4">
        <w:rPr>
          <w:bCs/>
          <w:iCs/>
          <w:sz w:val="28"/>
          <w:szCs w:val="28"/>
        </w:rPr>
        <w:t>823 611</w:t>
      </w:r>
      <w:r w:rsidRPr="001A7DC4">
        <w:rPr>
          <w:bCs/>
          <w:i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. Нарахування на заробітну плату заплановані в сумі   </w:t>
      </w:r>
      <w:r w:rsidR="001A7DC4">
        <w:rPr>
          <w:sz w:val="28"/>
          <w:szCs w:val="28"/>
        </w:rPr>
        <w:t>848 503</w:t>
      </w:r>
      <w:r w:rsidRPr="00F979E1">
        <w:rPr>
          <w:b/>
          <w:bCs/>
          <w:i/>
          <w:iCs/>
          <w:sz w:val="28"/>
          <w:szCs w:val="28"/>
        </w:rPr>
        <w:t xml:space="preserve"> </w:t>
      </w:r>
      <w:r w:rsidRPr="001A7DC4">
        <w:rPr>
          <w:bCs/>
          <w:iCs/>
          <w:sz w:val="28"/>
          <w:szCs w:val="28"/>
        </w:rPr>
        <w:t>гривень</w:t>
      </w:r>
      <w:r w:rsidRPr="00F979E1">
        <w:rPr>
          <w:b/>
          <w:bCs/>
          <w:sz w:val="28"/>
          <w:szCs w:val="28"/>
        </w:rPr>
        <w:t>.</w:t>
      </w:r>
      <w:r w:rsidRPr="00F979E1">
        <w:rPr>
          <w:sz w:val="28"/>
          <w:szCs w:val="28"/>
        </w:rPr>
        <w:t xml:space="preserve"> На оплату комунальних послуг передбачено </w:t>
      </w:r>
      <w:r w:rsidR="001A7DC4" w:rsidRPr="001A7DC4">
        <w:rPr>
          <w:bCs/>
          <w:iCs/>
          <w:sz w:val="28"/>
          <w:szCs w:val="28"/>
        </w:rPr>
        <w:t xml:space="preserve">304 </w:t>
      </w:r>
      <w:r w:rsidR="001A7DC4">
        <w:rPr>
          <w:bCs/>
          <w:iCs/>
          <w:sz w:val="28"/>
          <w:szCs w:val="28"/>
        </w:rPr>
        <w:t>643</w:t>
      </w:r>
      <w:r w:rsidRPr="001A7DC4">
        <w:rPr>
          <w:bCs/>
          <w:i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 </w:t>
      </w:r>
      <w:r w:rsidRPr="00F979E1">
        <w:rPr>
          <w:i/>
          <w:iCs/>
          <w:sz w:val="28"/>
          <w:szCs w:val="28"/>
        </w:rPr>
        <w:t xml:space="preserve">( </w:t>
      </w:r>
      <w:r w:rsidR="007343CC">
        <w:rPr>
          <w:i/>
          <w:iCs/>
          <w:sz w:val="28"/>
          <w:szCs w:val="28"/>
        </w:rPr>
        <w:t xml:space="preserve">водопостачання у сумі 7 452 гривень, </w:t>
      </w:r>
      <w:r w:rsidRPr="00F979E1">
        <w:rPr>
          <w:i/>
          <w:iCs/>
          <w:sz w:val="28"/>
          <w:szCs w:val="28"/>
        </w:rPr>
        <w:t xml:space="preserve">електрична енергія </w:t>
      </w:r>
      <w:r w:rsidR="007343CC">
        <w:rPr>
          <w:i/>
          <w:iCs/>
          <w:sz w:val="28"/>
          <w:szCs w:val="28"/>
        </w:rPr>
        <w:t xml:space="preserve">у сумі </w:t>
      </w:r>
      <w:r w:rsidR="001A7DC4">
        <w:rPr>
          <w:i/>
          <w:iCs/>
          <w:sz w:val="28"/>
          <w:szCs w:val="28"/>
        </w:rPr>
        <w:t>151 200</w:t>
      </w:r>
      <w:r w:rsidRPr="00F979E1">
        <w:rPr>
          <w:i/>
          <w:iCs/>
          <w:sz w:val="28"/>
          <w:szCs w:val="28"/>
        </w:rPr>
        <w:t xml:space="preserve"> грн., природний газ  </w:t>
      </w:r>
      <w:r w:rsidR="007343CC">
        <w:rPr>
          <w:i/>
          <w:iCs/>
          <w:sz w:val="28"/>
          <w:szCs w:val="28"/>
        </w:rPr>
        <w:t xml:space="preserve">у сумі </w:t>
      </w:r>
      <w:r w:rsidR="001A7DC4">
        <w:rPr>
          <w:i/>
          <w:iCs/>
          <w:sz w:val="28"/>
          <w:szCs w:val="28"/>
        </w:rPr>
        <w:t>136 121</w:t>
      </w:r>
      <w:r w:rsidRPr="00F979E1">
        <w:rPr>
          <w:i/>
          <w:iCs/>
          <w:sz w:val="28"/>
          <w:szCs w:val="28"/>
        </w:rPr>
        <w:t xml:space="preserve"> грн.</w:t>
      </w:r>
      <w:r w:rsidR="001A7DC4">
        <w:rPr>
          <w:i/>
          <w:iCs/>
          <w:sz w:val="28"/>
          <w:szCs w:val="28"/>
        </w:rPr>
        <w:t xml:space="preserve"> </w:t>
      </w:r>
      <w:r w:rsidRPr="00F979E1">
        <w:rPr>
          <w:i/>
          <w:iCs/>
          <w:sz w:val="28"/>
          <w:szCs w:val="28"/>
        </w:rPr>
        <w:t>та розподіл газу у сумі</w:t>
      </w:r>
      <w:r w:rsidR="007343CC">
        <w:rPr>
          <w:i/>
          <w:iCs/>
          <w:sz w:val="28"/>
          <w:szCs w:val="28"/>
        </w:rPr>
        <w:t xml:space="preserve"> </w:t>
      </w:r>
      <w:r w:rsidRPr="00204048">
        <w:rPr>
          <w:i/>
          <w:iCs/>
          <w:color w:val="FF0000"/>
          <w:sz w:val="28"/>
          <w:szCs w:val="28"/>
        </w:rPr>
        <w:t xml:space="preserve"> </w:t>
      </w:r>
      <w:r w:rsidR="001A7DC4" w:rsidRPr="00FF5F05">
        <w:rPr>
          <w:i/>
          <w:iCs/>
          <w:sz w:val="28"/>
          <w:szCs w:val="28"/>
        </w:rPr>
        <w:t>9 870</w:t>
      </w:r>
      <w:r w:rsidRPr="00FF5F05">
        <w:rPr>
          <w:i/>
          <w:iCs/>
          <w:sz w:val="28"/>
          <w:szCs w:val="28"/>
        </w:rPr>
        <w:t xml:space="preserve"> гривень)</w:t>
      </w:r>
      <w:r w:rsidRPr="00FF5F05">
        <w:rPr>
          <w:sz w:val="28"/>
          <w:szCs w:val="28"/>
        </w:rPr>
        <w:t xml:space="preserve">. </w:t>
      </w:r>
    </w:p>
    <w:p w:rsidR="00691994" w:rsidRDefault="00691994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u w:val="single"/>
        </w:rPr>
      </w:pPr>
    </w:p>
    <w:p w:rsidR="00691994" w:rsidRDefault="00691994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u w:val="single"/>
        </w:rPr>
      </w:pP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u w:val="single"/>
        </w:rPr>
      </w:pPr>
      <w:r w:rsidRPr="00F979E1">
        <w:rPr>
          <w:b/>
          <w:bCs/>
          <w:sz w:val="28"/>
          <w:szCs w:val="28"/>
          <w:u w:val="single"/>
        </w:rPr>
        <w:t>Керівництво відділу освіти, молоді та спорту Роздорської селищної ради</w:t>
      </w:r>
    </w:p>
    <w:p w:rsidR="007343CC" w:rsidRDefault="007343CC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F05" w:rsidRDefault="007343CC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9E1" w:rsidRPr="00F979E1">
        <w:rPr>
          <w:sz w:val="28"/>
          <w:szCs w:val="28"/>
        </w:rPr>
        <w:t>В бюджеті Роздорської селищної  територіальної громади на 202</w:t>
      </w:r>
      <w:r>
        <w:rPr>
          <w:sz w:val="28"/>
          <w:szCs w:val="28"/>
        </w:rPr>
        <w:t>2</w:t>
      </w:r>
      <w:r w:rsidR="00F979E1" w:rsidRPr="00F979E1">
        <w:rPr>
          <w:sz w:val="28"/>
          <w:szCs w:val="28"/>
        </w:rPr>
        <w:t xml:space="preserve"> рік для утримання керівництва </w:t>
      </w:r>
      <w:r w:rsidRPr="007343CC">
        <w:rPr>
          <w:bCs/>
          <w:sz w:val="28"/>
          <w:szCs w:val="28"/>
        </w:rPr>
        <w:t>відділу освіти, молоді та спорту Роздорської селищної ради</w:t>
      </w:r>
      <w:r w:rsidRPr="007343CC"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 xml:space="preserve"> за захищеними статтями передбачено </w:t>
      </w:r>
      <w:r>
        <w:rPr>
          <w:sz w:val="28"/>
          <w:szCs w:val="28"/>
        </w:rPr>
        <w:t xml:space="preserve">кошти у сумі </w:t>
      </w:r>
    </w:p>
    <w:p w:rsidR="00616830" w:rsidRDefault="00FF5F05" w:rsidP="0061683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397 659</w:t>
      </w:r>
      <w:r w:rsidR="00F979E1" w:rsidRPr="00F979E1">
        <w:rPr>
          <w:b/>
          <w:bCs/>
          <w:sz w:val="28"/>
          <w:szCs w:val="28"/>
        </w:rPr>
        <w:t xml:space="preserve"> гривень </w:t>
      </w:r>
      <w:r w:rsidR="00F979E1" w:rsidRPr="00F979E1">
        <w:rPr>
          <w:sz w:val="28"/>
          <w:szCs w:val="28"/>
        </w:rPr>
        <w:t xml:space="preserve">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>«Керівництво і управління у відповідній сфері у містах(місті Києві),селищах,селах, об»єднаних територіальних громадах»</w:t>
      </w:r>
      <w:r w:rsidR="00F979E1" w:rsidRPr="00F979E1">
        <w:rPr>
          <w:sz w:val="28"/>
          <w:szCs w:val="28"/>
        </w:rPr>
        <w:t xml:space="preserve"> (КПКВКМБ 0610160)</w:t>
      </w:r>
      <w:r w:rsidR="00F979E1" w:rsidRPr="00F979E1">
        <w:rPr>
          <w:b/>
          <w:bCs/>
          <w:sz w:val="28"/>
          <w:szCs w:val="28"/>
        </w:rPr>
        <w:t>.</w:t>
      </w:r>
    </w:p>
    <w:p w:rsidR="00F979E1" w:rsidRPr="00F979E1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На </w:t>
      </w:r>
      <w:r w:rsidR="00616830">
        <w:rPr>
          <w:sz w:val="28"/>
          <w:szCs w:val="28"/>
        </w:rPr>
        <w:t>виплату за</w:t>
      </w:r>
      <w:r w:rsidRPr="00F979E1">
        <w:rPr>
          <w:sz w:val="28"/>
          <w:szCs w:val="28"/>
        </w:rPr>
        <w:t>робітн</w:t>
      </w:r>
      <w:r w:rsidR="00616830">
        <w:rPr>
          <w:sz w:val="28"/>
          <w:szCs w:val="28"/>
        </w:rPr>
        <w:t>ої</w:t>
      </w:r>
      <w:r w:rsidRPr="00F979E1">
        <w:rPr>
          <w:sz w:val="28"/>
          <w:szCs w:val="28"/>
        </w:rPr>
        <w:t xml:space="preserve"> плат</w:t>
      </w:r>
      <w:r w:rsidR="00616830">
        <w:rPr>
          <w:sz w:val="28"/>
          <w:szCs w:val="28"/>
        </w:rPr>
        <w:t>и</w:t>
      </w:r>
      <w:r w:rsidRPr="00F979E1">
        <w:rPr>
          <w:sz w:val="28"/>
          <w:szCs w:val="28"/>
        </w:rPr>
        <w:t xml:space="preserve"> </w:t>
      </w:r>
      <w:r w:rsidR="007343CC">
        <w:rPr>
          <w:sz w:val="28"/>
          <w:szCs w:val="28"/>
        </w:rPr>
        <w:t xml:space="preserve">кошти у сумі </w:t>
      </w:r>
      <w:r w:rsidR="00FF5F05">
        <w:rPr>
          <w:b/>
          <w:bCs/>
          <w:i/>
          <w:iCs/>
          <w:sz w:val="28"/>
          <w:szCs w:val="28"/>
        </w:rPr>
        <w:t>325 950</w:t>
      </w:r>
      <w:r w:rsidRPr="00F979E1">
        <w:rPr>
          <w:b/>
          <w:bCs/>
          <w:i/>
          <w:iCs/>
          <w:sz w:val="28"/>
          <w:szCs w:val="28"/>
        </w:rPr>
        <w:t xml:space="preserve">  гривень</w:t>
      </w:r>
      <w:r w:rsidRPr="00F979E1">
        <w:rPr>
          <w:sz w:val="28"/>
          <w:szCs w:val="28"/>
        </w:rPr>
        <w:t xml:space="preserve">. </w:t>
      </w:r>
      <w:r w:rsidR="00FF5F05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Нарахування на заробітну плату </w:t>
      </w:r>
      <w:r w:rsidR="007343CC">
        <w:rPr>
          <w:sz w:val="28"/>
          <w:szCs w:val="28"/>
        </w:rPr>
        <w:t xml:space="preserve">у сумі </w:t>
      </w:r>
      <w:r w:rsidR="00FF5F05">
        <w:rPr>
          <w:b/>
          <w:bCs/>
          <w:i/>
          <w:iCs/>
          <w:sz w:val="28"/>
          <w:szCs w:val="28"/>
        </w:rPr>
        <w:t>71 709</w:t>
      </w:r>
      <w:r w:rsidRPr="00F979E1">
        <w:rPr>
          <w:sz w:val="28"/>
          <w:szCs w:val="28"/>
        </w:rPr>
        <w:t xml:space="preserve"> </w:t>
      </w:r>
      <w:r w:rsidRPr="00F979E1">
        <w:rPr>
          <w:b/>
          <w:bCs/>
          <w:i/>
          <w:iCs/>
          <w:sz w:val="28"/>
          <w:szCs w:val="28"/>
        </w:rPr>
        <w:t>гривень</w:t>
      </w:r>
      <w:r w:rsidRPr="00F979E1">
        <w:rPr>
          <w:sz w:val="28"/>
          <w:szCs w:val="28"/>
        </w:rPr>
        <w:t xml:space="preserve">. </w:t>
      </w:r>
    </w:p>
    <w:p w:rsidR="007343CC" w:rsidRDefault="007343CC" w:rsidP="00F979E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F979E1" w:rsidRPr="00F979E1" w:rsidRDefault="00F979E1" w:rsidP="00F979E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F979E1">
        <w:rPr>
          <w:b/>
          <w:bCs/>
          <w:sz w:val="28"/>
          <w:szCs w:val="28"/>
          <w:u w:val="single"/>
        </w:rPr>
        <w:t>Фінансовий відділ  виконавчого комітету Роздорської селищної ради</w:t>
      </w:r>
    </w:p>
    <w:p w:rsidR="007343CC" w:rsidRDefault="007343CC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979E1" w:rsidRPr="00F979E1" w:rsidRDefault="007343CC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9E1" w:rsidRPr="00F979E1">
        <w:rPr>
          <w:sz w:val="28"/>
          <w:szCs w:val="28"/>
        </w:rPr>
        <w:t xml:space="preserve">На утримання фінансового відділу Роздорської селищної ради за захищеними статтями передбачені видатки в сумі </w:t>
      </w:r>
      <w:r w:rsidR="00FF5F05">
        <w:rPr>
          <w:b/>
          <w:bCs/>
          <w:sz w:val="28"/>
          <w:szCs w:val="28"/>
        </w:rPr>
        <w:t>893 134</w:t>
      </w:r>
      <w:r w:rsidR="00F979E1" w:rsidRPr="00F979E1">
        <w:rPr>
          <w:b/>
          <w:bCs/>
          <w:sz w:val="28"/>
          <w:szCs w:val="28"/>
        </w:rPr>
        <w:t xml:space="preserve"> гривень </w:t>
      </w:r>
      <w:r w:rsidR="00F979E1" w:rsidRPr="00F979E1">
        <w:rPr>
          <w:sz w:val="28"/>
          <w:szCs w:val="28"/>
        </w:rPr>
        <w:t>за</w:t>
      </w:r>
      <w:r w:rsidR="00F979E1" w:rsidRPr="00F979E1">
        <w:rPr>
          <w:b/>
          <w:bCs/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 xml:space="preserve">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>«Керівництво і управління у відповідній сфері у містах(місті Києві),селищах,селах, об»єднаних територіальних громадах »</w:t>
      </w:r>
      <w:r w:rsidR="00F979E1" w:rsidRPr="00F979E1">
        <w:rPr>
          <w:sz w:val="28"/>
          <w:szCs w:val="28"/>
        </w:rPr>
        <w:t xml:space="preserve"> (КПКВКМБ 3710160), з яких на заробітну плату заплановано </w:t>
      </w:r>
      <w:r w:rsidR="00FF5F05">
        <w:rPr>
          <w:i/>
          <w:iCs/>
          <w:sz w:val="28"/>
          <w:szCs w:val="28"/>
        </w:rPr>
        <w:t>724 790</w:t>
      </w:r>
      <w:r w:rsidR="00F979E1" w:rsidRPr="00F979E1">
        <w:rPr>
          <w:i/>
          <w:iCs/>
          <w:sz w:val="28"/>
          <w:szCs w:val="28"/>
        </w:rPr>
        <w:t xml:space="preserve"> гривень</w:t>
      </w:r>
      <w:r w:rsidR="00F979E1" w:rsidRPr="00F979E1">
        <w:rPr>
          <w:sz w:val="28"/>
          <w:szCs w:val="28"/>
        </w:rPr>
        <w:t xml:space="preserve">, нарахування на заробітну плату </w:t>
      </w:r>
      <w:r w:rsidR="00FF5F05">
        <w:rPr>
          <w:i/>
          <w:iCs/>
          <w:sz w:val="28"/>
          <w:szCs w:val="28"/>
        </w:rPr>
        <w:t>159 454</w:t>
      </w:r>
      <w:r w:rsidR="00F979E1" w:rsidRPr="00F979E1">
        <w:rPr>
          <w:i/>
          <w:iCs/>
          <w:sz w:val="28"/>
          <w:szCs w:val="28"/>
        </w:rPr>
        <w:t xml:space="preserve"> гривн</w:t>
      </w:r>
      <w:r w:rsidR="00FF5F05">
        <w:rPr>
          <w:i/>
          <w:iCs/>
          <w:sz w:val="28"/>
          <w:szCs w:val="28"/>
        </w:rPr>
        <w:t>і</w:t>
      </w:r>
      <w:r w:rsidR="00F979E1" w:rsidRPr="00F979E1">
        <w:rPr>
          <w:sz w:val="28"/>
          <w:szCs w:val="28"/>
        </w:rPr>
        <w:t xml:space="preserve">. </w:t>
      </w:r>
    </w:p>
    <w:p w:rsidR="00691994" w:rsidRPr="004835B8" w:rsidRDefault="00030998" w:rsidP="00691994">
      <w:pPr>
        <w:autoSpaceDE w:val="0"/>
        <w:autoSpaceDN w:val="0"/>
        <w:adjustRightInd w:val="0"/>
        <w:spacing w:after="120"/>
        <w:jc w:val="both"/>
        <w:rPr>
          <w:b/>
          <w:i/>
          <w:sz w:val="36"/>
          <w:szCs w:val="36"/>
        </w:rPr>
      </w:pPr>
      <w:r w:rsidRPr="004835B8">
        <w:rPr>
          <w:b/>
          <w:i/>
          <w:sz w:val="36"/>
          <w:szCs w:val="36"/>
        </w:rPr>
        <w:t xml:space="preserve">                                   </w:t>
      </w:r>
      <w:r w:rsidR="00F979E1" w:rsidRPr="004835B8">
        <w:rPr>
          <w:b/>
          <w:i/>
          <w:sz w:val="36"/>
          <w:szCs w:val="36"/>
        </w:rPr>
        <w:t>1000 Освіта</w:t>
      </w:r>
    </w:p>
    <w:p w:rsidR="00030998" w:rsidRPr="00984C26" w:rsidRDefault="004835B8" w:rsidP="00691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0998">
        <w:rPr>
          <w:sz w:val="28"/>
          <w:szCs w:val="28"/>
        </w:rPr>
        <w:t>О</w:t>
      </w:r>
      <w:r w:rsidR="00030998" w:rsidRPr="00984C26">
        <w:rPr>
          <w:sz w:val="28"/>
          <w:szCs w:val="28"/>
        </w:rPr>
        <w:t>бсяг видатків загального фонду по галузі «Освіта» в  бюджет</w:t>
      </w:r>
      <w:r>
        <w:rPr>
          <w:sz w:val="28"/>
          <w:szCs w:val="28"/>
        </w:rPr>
        <w:t>і</w:t>
      </w:r>
      <w:r w:rsidR="00030998" w:rsidRPr="00984C26">
        <w:rPr>
          <w:sz w:val="28"/>
          <w:szCs w:val="28"/>
        </w:rPr>
        <w:t xml:space="preserve"> </w:t>
      </w:r>
      <w:r w:rsidR="00030998">
        <w:rPr>
          <w:sz w:val="28"/>
          <w:szCs w:val="28"/>
        </w:rPr>
        <w:t>Роздорської селищної</w:t>
      </w:r>
      <w:r w:rsidR="00030998" w:rsidRPr="00984C26">
        <w:rPr>
          <w:sz w:val="28"/>
          <w:szCs w:val="28"/>
        </w:rPr>
        <w:t xml:space="preserve"> територіальної громади запланований на 2022 рік </w:t>
      </w:r>
      <w:r>
        <w:rPr>
          <w:sz w:val="28"/>
          <w:szCs w:val="28"/>
        </w:rPr>
        <w:t>у</w:t>
      </w:r>
      <w:r w:rsidR="00030998" w:rsidRPr="00984C26">
        <w:rPr>
          <w:sz w:val="28"/>
          <w:szCs w:val="28"/>
        </w:rPr>
        <w:t xml:space="preserve"> сум</w:t>
      </w:r>
      <w:r>
        <w:rPr>
          <w:sz w:val="28"/>
          <w:szCs w:val="28"/>
        </w:rPr>
        <w:t>і</w:t>
      </w:r>
      <w:r w:rsidR="00030998" w:rsidRPr="00984C26">
        <w:rPr>
          <w:sz w:val="28"/>
          <w:szCs w:val="28"/>
        </w:rPr>
        <w:t xml:space="preserve"> </w:t>
      </w:r>
      <w:r>
        <w:rPr>
          <w:sz w:val="28"/>
          <w:szCs w:val="28"/>
        </w:rPr>
        <w:t>19 088 882</w:t>
      </w:r>
      <w:r w:rsidR="00030998" w:rsidRPr="00984C26">
        <w:rPr>
          <w:sz w:val="28"/>
          <w:szCs w:val="28"/>
        </w:rPr>
        <w:t xml:space="preserve"> </w:t>
      </w:r>
      <w:r w:rsidR="00030998">
        <w:rPr>
          <w:sz w:val="28"/>
          <w:szCs w:val="28"/>
        </w:rPr>
        <w:t>гривн</w:t>
      </w:r>
      <w:r>
        <w:rPr>
          <w:sz w:val="28"/>
          <w:szCs w:val="28"/>
        </w:rPr>
        <w:t>і.</w:t>
      </w:r>
    </w:p>
    <w:p w:rsidR="00030998" w:rsidRDefault="00030998" w:rsidP="008A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4C26">
        <w:rPr>
          <w:sz w:val="28"/>
          <w:szCs w:val="28"/>
        </w:rPr>
        <w:t>Структура видатків галузі «Освіта» складається з освітньої субвенції з Державного бюджету України</w:t>
      </w:r>
      <w:r w:rsidR="004835B8">
        <w:rPr>
          <w:sz w:val="28"/>
          <w:szCs w:val="28"/>
        </w:rPr>
        <w:t>,</w:t>
      </w:r>
      <w:r w:rsidRPr="00984C26">
        <w:rPr>
          <w:sz w:val="28"/>
          <w:szCs w:val="28"/>
        </w:rPr>
        <w:t xml:space="preserve"> </w:t>
      </w:r>
      <w:r w:rsidR="004835B8">
        <w:rPr>
          <w:sz w:val="28"/>
          <w:szCs w:val="28"/>
        </w:rPr>
        <w:t xml:space="preserve">з обласного бюджету </w:t>
      </w:r>
      <w:r w:rsidR="004835B8" w:rsidRPr="00843935">
        <w:rPr>
          <w:color w:val="000000"/>
          <w:sz w:val="28"/>
          <w:szCs w:val="28"/>
        </w:rPr>
        <w:t>Дотаці</w:t>
      </w:r>
      <w:r w:rsidR="004835B8">
        <w:rPr>
          <w:color w:val="000000"/>
          <w:sz w:val="28"/>
          <w:szCs w:val="28"/>
        </w:rPr>
        <w:t>ї</w:t>
      </w:r>
      <w:r w:rsidR="004835B8" w:rsidRPr="00843935">
        <w:rPr>
          <w:color w:val="000000"/>
          <w:sz w:val="28"/>
          <w:szCs w:val="28"/>
        </w:rPr>
        <w:t xml:space="preserve"> з місцевого бюджету на здійснення переданих з державного бюджету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 видатків 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з 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утримання 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>закладів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 освіти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 та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 охорони </w:t>
      </w:r>
      <w:r w:rsidR="004835B8">
        <w:rPr>
          <w:color w:val="000000"/>
          <w:sz w:val="28"/>
          <w:szCs w:val="28"/>
        </w:rPr>
        <w:t xml:space="preserve">  </w:t>
      </w:r>
      <w:r w:rsidR="004835B8" w:rsidRPr="00843935">
        <w:rPr>
          <w:color w:val="000000"/>
          <w:sz w:val="28"/>
          <w:szCs w:val="28"/>
        </w:rPr>
        <w:t xml:space="preserve">здоров`я за 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>рахунок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 відповідної 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додаткової 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>дотації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 xml:space="preserve"> з 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>державного</w:t>
      </w:r>
      <w:r w:rsidR="004835B8">
        <w:rPr>
          <w:color w:val="000000"/>
          <w:sz w:val="28"/>
          <w:szCs w:val="28"/>
        </w:rPr>
        <w:t xml:space="preserve"> </w:t>
      </w:r>
      <w:r w:rsidR="004835B8" w:rsidRPr="00843935">
        <w:rPr>
          <w:color w:val="000000"/>
          <w:sz w:val="28"/>
          <w:szCs w:val="28"/>
        </w:rPr>
        <w:t>бюджету</w:t>
      </w:r>
      <w:r w:rsidR="004835B8">
        <w:rPr>
          <w:color w:val="000000"/>
          <w:sz w:val="28"/>
          <w:szCs w:val="28"/>
        </w:rPr>
        <w:t xml:space="preserve">, </w:t>
      </w:r>
      <w:r w:rsidR="004835B8" w:rsidRPr="00843935">
        <w:rPr>
          <w:color w:val="000000"/>
          <w:sz w:val="28"/>
          <w:szCs w:val="28"/>
        </w:rPr>
        <w:t>Субвенці</w:t>
      </w:r>
      <w:r w:rsidR="004835B8">
        <w:rPr>
          <w:color w:val="000000"/>
          <w:sz w:val="28"/>
          <w:szCs w:val="28"/>
        </w:rPr>
        <w:t>ї</w:t>
      </w:r>
      <w:r w:rsidR="004835B8" w:rsidRPr="00843935">
        <w:rPr>
          <w:color w:val="000000"/>
          <w:sz w:val="28"/>
          <w:szCs w:val="28"/>
        </w:rPr>
        <w:t xml:space="preserve">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="008A06F8">
        <w:rPr>
          <w:b/>
          <w:color w:val="000000"/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та коштів </w:t>
      </w:r>
      <w:r>
        <w:rPr>
          <w:sz w:val="28"/>
          <w:szCs w:val="28"/>
        </w:rPr>
        <w:t>селищного</w:t>
      </w:r>
      <w:r w:rsidRPr="00984C26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>.</w:t>
      </w:r>
      <w:r w:rsidRPr="00984C26">
        <w:rPr>
          <w:sz w:val="28"/>
          <w:szCs w:val="28"/>
        </w:rPr>
        <w:t xml:space="preserve"> </w:t>
      </w:r>
    </w:p>
    <w:p w:rsidR="00030998" w:rsidRPr="00984C26" w:rsidRDefault="00030998" w:rsidP="00030998">
      <w:pPr>
        <w:ind w:firstLine="709"/>
        <w:jc w:val="both"/>
        <w:rPr>
          <w:sz w:val="28"/>
          <w:szCs w:val="28"/>
        </w:rPr>
      </w:pPr>
      <w:r w:rsidRPr="00984C26">
        <w:rPr>
          <w:sz w:val="28"/>
          <w:szCs w:val="28"/>
        </w:rPr>
        <w:t>Загальна сума видатків</w:t>
      </w:r>
      <w:r>
        <w:rPr>
          <w:sz w:val="28"/>
          <w:szCs w:val="28"/>
        </w:rPr>
        <w:t>,</w:t>
      </w:r>
      <w:r w:rsidRPr="00984C26">
        <w:rPr>
          <w:sz w:val="28"/>
          <w:szCs w:val="28"/>
        </w:rPr>
        <w:t xml:space="preserve"> запланованих на 2022 рік за рахунок</w:t>
      </w:r>
      <w:r w:rsidRPr="006C2497">
        <w:rPr>
          <w:sz w:val="28"/>
          <w:szCs w:val="28"/>
        </w:rPr>
        <w:t xml:space="preserve"> доходів бюджету Роздорськ</w:t>
      </w:r>
      <w:r w:rsidR="006C2497" w:rsidRPr="006C2497">
        <w:rPr>
          <w:sz w:val="28"/>
          <w:szCs w:val="28"/>
        </w:rPr>
        <w:t>ої</w:t>
      </w:r>
      <w:r w:rsidRPr="006C2497">
        <w:rPr>
          <w:sz w:val="28"/>
          <w:szCs w:val="28"/>
        </w:rPr>
        <w:t xml:space="preserve"> селищн</w:t>
      </w:r>
      <w:r w:rsidR="006C2497" w:rsidRPr="006C2497">
        <w:rPr>
          <w:sz w:val="28"/>
          <w:szCs w:val="28"/>
        </w:rPr>
        <w:t>ої</w:t>
      </w:r>
      <w:r w:rsidRPr="006C2497">
        <w:rPr>
          <w:sz w:val="28"/>
          <w:szCs w:val="28"/>
        </w:rPr>
        <w:t xml:space="preserve"> територіальної громади, </w:t>
      </w:r>
      <w:r w:rsidRPr="00984C26">
        <w:rPr>
          <w:sz w:val="28"/>
          <w:szCs w:val="28"/>
        </w:rPr>
        <w:t xml:space="preserve">по галузі «Освіта» складає </w:t>
      </w:r>
      <w:r w:rsidR="008A06F8">
        <w:rPr>
          <w:sz w:val="28"/>
          <w:szCs w:val="28"/>
        </w:rPr>
        <w:t>8 335 296</w:t>
      </w:r>
      <w:r w:rsidRPr="00984C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гривень</w:t>
      </w:r>
      <w:r w:rsidRPr="00984C26">
        <w:rPr>
          <w:sz w:val="28"/>
          <w:szCs w:val="28"/>
        </w:rPr>
        <w:t>.</w:t>
      </w:r>
    </w:p>
    <w:p w:rsidR="006C2497" w:rsidRPr="00984C26" w:rsidRDefault="006C2497" w:rsidP="006C2497">
      <w:pPr>
        <w:ind w:firstLine="709"/>
        <w:contextualSpacing/>
        <w:jc w:val="both"/>
        <w:rPr>
          <w:sz w:val="28"/>
          <w:szCs w:val="28"/>
        </w:rPr>
      </w:pPr>
      <w:r w:rsidRPr="00984C26">
        <w:rPr>
          <w:sz w:val="28"/>
          <w:szCs w:val="28"/>
        </w:rPr>
        <w:t xml:space="preserve">На 2022 рік </w:t>
      </w:r>
      <w:r>
        <w:rPr>
          <w:sz w:val="28"/>
          <w:szCs w:val="28"/>
        </w:rPr>
        <w:t>Роздорській селищній територіальній громаді</w:t>
      </w:r>
      <w:r w:rsidRPr="00984C26">
        <w:rPr>
          <w:sz w:val="28"/>
          <w:szCs w:val="28"/>
        </w:rPr>
        <w:t xml:space="preserve"> визначена освітня субвенція з </w:t>
      </w:r>
      <w:r>
        <w:rPr>
          <w:sz w:val="28"/>
          <w:szCs w:val="28"/>
        </w:rPr>
        <w:t>Д</w:t>
      </w:r>
      <w:r w:rsidRPr="00984C26">
        <w:rPr>
          <w:sz w:val="28"/>
          <w:szCs w:val="28"/>
        </w:rPr>
        <w:t xml:space="preserve">ержавного бюджету </w:t>
      </w:r>
      <w:r>
        <w:rPr>
          <w:sz w:val="28"/>
          <w:szCs w:val="28"/>
        </w:rPr>
        <w:t xml:space="preserve">України </w:t>
      </w:r>
      <w:r w:rsidRPr="00984C26">
        <w:rPr>
          <w:sz w:val="28"/>
          <w:szCs w:val="28"/>
        </w:rPr>
        <w:t xml:space="preserve">в сумі </w:t>
      </w:r>
      <w:r>
        <w:rPr>
          <w:sz w:val="28"/>
          <w:szCs w:val="28"/>
        </w:rPr>
        <w:t>1</w:t>
      </w:r>
      <w:r w:rsidR="008A06F8">
        <w:rPr>
          <w:sz w:val="28"/>
          <w:szCs w:val="28"/>
        </w:rPr>
        <w:t>0 431 700</w:t>
      </w:r>
      <w:r w:rsidRPr="0064779E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</w:t>
      </w:r>
      <w:r w:rsidR="008A06F8">
        <w:rPr>
          <w:sz w:val="28"/>
          <w:szCs w:val="28"/>
        </w:rPr>
        <w:t>.</w:t>
      </w:r>
    </w:p>
    <w:p w:rsidR="006C2497" w:rsidRPr="00984C26" w:rsidRDefault="006C2497" w:rsidP="006C249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984C26">
        <w:rPr>
          <w:sz w:val="28"/>
          <w:szCs w:val="28"/>
        </w:rPr>
        <w:t>Мережа г</w:t>
      </w:r>
      <w:r>
        <w:rPr>
          <w:sz w:val="28"/>
          <w:szCs w:val="28"/>
        </w:rPr>
        <w:t>алузі «Освіта» нараховує 3</w:t>
      </w:r>
      <w:r w:rsidRPr="00984C2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і</w:t>
      </w:r>
      <w:r w:rsidRPr="00984C26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</w:t>
      </w:r>
      <w:r w:rsidRPr="00984C26">
        <w:rPr>
          <w:sz w:val="28"/>
          <w:szCs w:val="28"/>
        </w:rPr>
        <w:t>, з них:</w:t>
      </w:r>
    </w:p>
    <w:p w:rsidR="006C2497" w:rsidRPr="00984C26" w:rsidRDefault="006C2497" w:rsidP="006C2497">
      <w:pPr>
        <w:numPr>
          <w:ilvl w:val="0"/>
          <w:numId w:val="15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 w:rsidRPr="00984C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заклад  </w:t>
      </w:r>
      <w:r w:rsidRPr="00984C26">
        <w:rPr>
          <w:sz w:val="28"/>
          <w:szCs w:val="28"/>
        </w:rPr>
        <w:t>дошкільн</w:t>
      </w:r>
      <w:r>
        <w:rPr>
          <w:sz w:val="28"/>
          <w:szCs w:val="28"/>
        </w:rPr>
        <w:t>ої</w:t>
      </w:r>
      <w:r w:rsidRPr="00984C26">
        <w:rPr>
          <w:sz w:val="28"/>
          <w:szCs w:val="28"/>
        </w:rPr>
        <w:t xml:space="preserve"> освіти;</w:t>
      </w:r>
    </w:p>
    <w:p w:rsidR="006C2497" w:rsidRPr="00984C26" w:rsidRDefault="006C2497" w:rsidP="006C2497">
      <w:pPr>
        <w:numPr>
          <w:ilvl w:val="0"/>
          <w:numId w:val="15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 w:rsidRPr="00984C26">
        <w:rPr>
          <w:sz w:val="28"/>
          <w:szCs w:val="28"/>
        </w:rPr>
        <w:t>2 заклад</w:t>
      </w:r>
      <w:r>
        <w:rPr>
          <w:sz w:val="28"/>
          <w:szCs w:val="28"/>
        </w:rPr>
        <w:t>и загальної середньої освіти.</w:t>
      </w:r>
    </w:p>
    <w:p w:rsidR="006C2497" w:rsidRPr="006C2497" w:rsidRDefault="006C2497" w:rsidP="006C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C2497">
        <w:rPr>
          <w:sz w:val="28"/>
          <w:szCs w:val="28"/>
        </w:rPr>
        <w:t xml:space="preserve">Кількість учнів у закладах загальної середньої освіти на 2020 – 2021 навчальний рік складала </w:t>
      </w:r>
      <w:r w:rsidR="00A25B7A">
        <w:rPr>
          <w:sz w:val="28"/>
          <w:szCs w:val="28"/>
        </w:rPr>
        <w:t xml:space="preserve">272 </w:t>
      </w:r>
      <w:r w:rsidRPr="006C2497">
        <w:rPr>
          <w:sz w:val="28"/>
          <w:szCs w:val="28"/>
        </w:rPr>
        <w:t>особ</w:t>
      </w:r>
      <w:r w:rsidR="00A25B7A">
        <w:rPr>
          <w:sz w:val="28"/>
          <w:szCs w:val="28"/>
        </w:rPr>
        <w:t>и</w:t>
      </w:r>
      <w:r w:rsidRPr="006C2497">
        <w:rPr>
          <w:sz w:val="28"/>
          <w:szCs w:val="28"/>
        </w:rPr>
        <w:t xml:space="preserve">; на 2021 – 2022 складає </w:t>
      </w:r>
      <w:r w:rsidR="00A25B7A">
        <w:rPr>
          <w:sz w:val="28"/>
          <w:szCs w:val="28"/>
        </w:rPr>
        <w:t>348</w:t>
      </w:r>
      <w:r w:rsidRPr="006C2497">
        <w:rPr>
          <w:sz w:val="28"/>
          <w:szCs w:val="28"/>
        </w:rPr>
        <w:t xml:space="preserve"> осіб, на 2022 – 2023 навчальний рік очікується до </w:t>
      </w:r>
      <w:r w:rsidR="00A25B7A">
        <w:rPr>
          <w:sz w:val="28"/>
          <w:szCs w:val="28"/>
        </w:rPr>
        <w:t>350</w:t>
      </w:r>
      <w:r w:rsidRPr="006C2497">
        <w:rPr>
          <w:sz w:val="28"/>
          <w:szCs w:val="28"/>
        </w:rPr>
        <w:t xml:space="preserve"> осіб.</w:t>
      </w:r>
    </w:p>
    <w:p w:rsidR="006C2497" w:rsidRPr="006C2497" w:rsidRDefault="006C2497" w:rsidP="006C2497">
      <w:pPr>
        <w:pStyle w:val="a6"/>
        <w:ind w:left="0" w:firstLine="851"/>
        <w:jc w:val="both"/>
        <w:rPr>
          <w:sz w:val="28"/>
          <w:szCs w:val="28"/>
        </w:rPr>
      </w:pPr>
      <w:r w:rsidRPr="006C2497">
        <w:rPr>
          <w:sz w:val="28"/>
          <w:szCs w:val="28"/>
        </w:rPr>
        <w:lastRenderedPageBreak/>
        <w:t>Особливий аспект бюджетної політики Роздорськ</w:t>
      </w:r>
      <w:r w:rsidR="00A25B7A">
        <w:rPr>
          <w:sz w:val="28"/>
          <w:szCs w:val="28"/>
        </w:rPr>
        <w:t>ої</w:t>
      </w:r>
      <w:r w:rsidRPr="006C2497">
        <w:rPr>
          <w:sz w:val="28"/>
          <w:szCs w:val="28"/>
        </w:rPr>
        <w:t xml:space="preserve"> селищн</w:t>
      </w:r>
      <w:r w:rsidR="00A25B7A">
        <w:rPr>
          <w:sz w:val="28"/>
          <w:szCs w:val="28"/>
        </w:rPr>
        <w:t>ої</w:t>
      </w:r>
      <w:r w:rsidRPr="006C2497">
        <w:rPr>
          <w:sz w:val="28"/>
          <w:szCs w:val="28"/>
        </w:rPr>
        <w:t xml:space="preserve"> ради робиться на ґендерній основі, а саме забезпеченн</w:t>
      </w:r>
      <w:r w:rsidR="00A25B7A">
        <w:rPr>
          <w:sz w:val="28"/>
          <w:szCs w:val="28"/>
        </w:rPr>
        <w:t>я</w:t>
      </w:r>
      <w:r w:rsidRPr="006C2497">
        <w:rPr>
          <w:sz w:val="28"/>
          <w:szCs w:val="28"/>
        </w:rPr>
        <w:t xml:space="preserve"> доступу до навчання та якісної освіти для всіх дівчат та хлопців незалежно від стану здоров’я, місця проживання та рівня доходів родини; розвиток системи інклюзивної освіти; сприяння доступу етнічних меншин до освіти всіх рівнів. </w:t>
      </w:r>
    </w:p>
    <w:p w:rsidR="006C2497" w:rsidRPr="006C2497" w:rsidRDefault="006C2497" w:rsidP="006C2497">
      <w:pPr>
        <w:pStyle w:val="a6"/>
        <w:ind w:left="0" w:firstLine="851"/>
        <w:jc w:val="both"/>
        <w:rPr>
          <w:sz w:val="28"/>
          <w:szCs w:val="28"/>
        </w:rPr>
      </w:pPr>
      <w:r w:rsidRPr="006C2497">
        <w:rPr>
          <w:sz w:val="28"/>
          <w:szCs w:val="28"/>
        </w:rPr>
        <w:t xml:space="preserve">Із загального обсягу видатків по галузі «Освіта» найбільшу питому вагу складають видатки на виплату заробітної плати з нарахуваннями – </w:t>
      </w:r>
      <w:r w:rsidR="00BA40FE">
        <w:rPr>
          <w:sz w:val="28"/>
          <w:szCs w:val="28"/>
        </w:rPr>
        <w:t>16 415 883</w:t>
      </w:r>
      <w:r w:rsidRPr="006C2497">
        <w:rPr>
          <w:sz w:val="28"/>
          <w:szCs w:val="28"/>
          <w:lang w:val="ru-RU"/>
        </w:rPr>
        <w:t xml:space="preserve"> </w:t>
      </w:r>
      <w:r w:rsidRPr="006C2497">
        <w:rPr>
          <w:sz w:val="28"/>
          <w:szCs w:val="28"/>
        </w:rPr>
        <w:t>гривень, або 8</w:t>
      </w:r>
      <w:r w:rsidR="00BA40FE">
        <w:rPr>
          <w:sz w:val="28"/>
          <w:szCs w:val="28"/>
        </w:rPr>
        <w:t>6</w:t>
      </w:r>
      <w:r w:rsidRPr="006C2497">
        <w:rPr>
          <w:sz w:val="28"/>
          <w:szCs w:val="28"/>
        </w:rPr>
        <w:t>% від загальної суми</w:t>
      </w:r>
      <w:r w:rsidR="00A25B7A">
        <w:rPr>
          <w:sz w:val="28"/>
          <w:szCs w:val="28"/>
        </w:rPr>
        <w:t xml:space="preserve"> видатків</w:t>
      </w:r>
      <w:r w:rsidRPr="006C2497">
        <w:rPr>
          <w:sz w:val="28"/>
          <w:szCs w:val="28"/>
        </w:rPr>
        <w:t xml:space="preserve">. </w:t>
      </w:r>
    </w:p>
    <w:p w:rsidR="006C2497" w:rsidRPr="006C2497" w:rsidRDefault="006C2497" w:rsidP="00A25B7A">
      <w:pPr>
        <w:ind w:firstLine="851"/>
        <w:jc w:val="both"/>
        <w:rPr>
          <w:sz w:val="28"/>
          <w:szCs w:val="28"/>
        </w:rPr>
      </w:pPr>
      <w:r w:rsidRPr="006C2497">
        <w:rPr>
          <w:sz w:val="28"/>
          <w:szCs w:val="28"/>
        </w:rPr>
        <w:t xml:space="preserve">Видатки на оплату комунальних послуг та енергоносіїв по всіх бюджетних установах галузі «Освіта» заплановані в обсязі </w:t>
      </w:r>
      <w:r w:rsidR="00A25B7A">
        <w:rPr>
          <w:sz w:val="28"/>
          <w:szCs w:val="28"/>
          <w:lang w:val="ru-RU"/>
        </w:rPr>
        <w:t>1766728</w:t>
      </w:r>
      <w:r w:rsidRPr="006C2497">
        <w:rPr>
          <w:sz w:val="28"/>
          <w:szCs w:val="28"/>
          <w:lang w:val="ru-RU"/>
        </w:rPr>
        <w:t> </w:t>
      </w:r>
      <w:r w:rsidRPr="006C2497">
        <w:rPr>
          <w:sz w:val="28"/>
          <w:szCs w:val="28"/>
        </w:rPr>
        <w:t xml:space="preserve">гривень, або </w:t>
      </w:r>
      <w:r w:rsidR="00BA40FE">
        <w:rPr>
          <w:sz w:val="28"/>
          <w:szCs w:val="28"/>
        </w:rPr>
        <w:t>9</w:t>
      </w:r>
      <w:r w:rsidR="00A25B7A">
        <w:rPr>
          <w:sz w:val="28"/>
          <w:szCs w:val="28"/>
        </w:rPr>
        <w:t>,3</w:t>
      </w:r>
      <w:r w:rsidRPr="006C2497">
        <w:rPr>
          <w:sz w:val="28"/>
          <w:szCs w:val="28"/>
        </w:rPr>
        <w:t xml:space="preserve"> % від загальної суми</w:t>
      </w:r>
      <w:r w:rsidR="00A25B7A">
        <w:rPr>
          <w:sz w:val="28"/>
          <w:szCs w:val="28"/>
        </w:rPr>
        <w:t xml:space="preserve"> видатків</w:t>
      </w:r>
      <w:r w:rsidRPr="006C2497">
        <w:rPr>
          <w:sz w:val="28"/>
          <w:szCs w:val="28"/>
        </w:rPr>
        <w:t xml:space="preserve">. </w:t>
      </w:r>
    </w:p>
    <w:p w:rsidR="00794B89" w:rsidRDefault="00794B89" w:rsidP="000309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4C26">
        <w:rPr>
          <w:sz w:val="28"/>
          <w:szCs w:val="28"/>
        </w:rPr>
        <w:t xml:space="preserve">Видатки 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харчування 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>галузі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 «Освіта» 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враховані 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984C26">
        <w:rPr>
          <w:sz w:val="28"/>
          <w:szCs w:val="28"/>
        </w:rPr>
        <w:t xml:space="preserve">сумі </w:t>
      </w:r>
    </w:p>
    <w:p w:rsidR="00030998" w:rsidRDefault="00794B89" w:rsidP="000309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278 895</w:t>
      </w:r>
      <w:r w:rsidRPr="00984C26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гривень, по дошкільному закладу у сумі 35 гривень на одну дитину, по закладам середньої освіти у сумі 25 гривень на одного учня.</w:t>
      </w:r>
    </w:p>
    <w:p w:rsidR="00FF5F05" w:rsidRDefault="00FF5F05" w:rsidP="00030998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highlight w:val="green"/>
          <w:u w:val="single"/>
        </w:rPr>
      </w:pPr>
    </w:p>
    <w:p w:rsidR="00F979E1" w:rsidRPr="00F979E1" w:rsidRDefault="00F979E1" w:rsidP="00030998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u w:val="single"/>
        </w:rPr>
      </w:pPr>
      <w:r w:rsidRPr="00FF5F05">
        <w:rPr>
          <w:b/>
          <w:bCs/>
          <w:sz w:val="28"/>
          <w:szCs w:val="28"/>
          <w:u w:val="single"/>
        </w:rPr>
        <w:t>Бухгалтерія відділу освіти</w:t>
      </w:r>
      <w:r w:rsidR="00FF5F05">
        <w:rPr>
          <w:b/>
          <w:bCs/>
          <w:sz w:val="28"/>
          <w:szCs w:val="28"/>
          <w:u w:val="single"/>
        </w:rPr>
        <w:t xml:space="preserve"> </w:t>
      </w:r>
      <w:r w:rsidRPr="00F979E1">
        <w:rPr>
          <w:b/>
          <w:bCs/>
          <w:sz w:val="28"/>
          <w:szCs w:val="28"/>
          <w:u w:val="single"/>
        </w:rPr>
        <w:t xml:space="preserve"> Роздорської селищної ради</w:t>
      </w:r>
    </w:p>
    <w:p w:rsidR="00BA40FE" w:rsidRDefault="00BA40FE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9E1" w:rsidRPr="00F979E1">
        <w:rPr>
          <w:sz w:val="28"/>
          <w:szCs w:val="28"/>
        </w:rPr>
        <w:t xml:space="preserve">Захищенні статті видатків 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>" Забезпечення діяльності інших закладів у сфері освіти "</w:t>
      </w:r>
      <w:r w:rsidR="00F979E1" w:rsidRPr="00F979E1">
        <w:rPr>
          <w:sz w:val="28"/>
          <w:szCs w:val="28"/>
        </w:rPr>
        <w:t xml:space="preserve"> (КПКВКМБ 06111</w:t>
      </w:r>
      <w:r w:rsidR="00FF5F05">
        <w:rPr>
          <w:sz w:val="28"/>
          <w:szCs w:val="28"/>
        </w:rPr>
        <w:t>4</w:t>
      </w:r>
      <w:r w:rsidR="00F979E1" w:rsidRPr="00F979E1">
        <w:rPr>
          <w:sz w:val="28"/>
          <w:szCs w:val="28"/>
        </w:rPr>
        <w:t xml:space="preserve">1) у селищному 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 xml:space="preserve">бюджеті 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 xml:space="preserve"> 202</w:t>
      </w:r>
      <w:r w:rsidR="00FF5F0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  <w:lang w:val="en-US"/>
        </w:rPr>
        <w:t> </w:t>
      </w:r>
      <w:r w:rsidR="00F979E1" w:rsidRPr="00F979E1">
        <w:rPr>
          <w:sz w:val="28"/>
          <w:szCs w:val="28"/>
        </w:rPr>
        <w:t xml:space="preserve">рік 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>передбачені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>загальному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 xml:space="preserve"> фонду</w:t>
      </w:r>
      <w:r>
        <w:rPr>
          <w:sz w:val="28"/>
          <w:szCs w:val="28"/>
        </w:rPr>
        <w:t xml:space="preserve">  </w:t>
      </w:r>
      <w:r w:rsidR="00F979E1" w:rsidRPr="00F979E1">
        <w:rPr>
          <w:sz w:val="28"/>
          <w:szCs w:val="28"/>
        </w:rPr>
        <w:t xml:space="preserve">у </w:t>
      </w:r>
    </w:p>
    <w:p w:rsidR="00BA40FE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сумі </w:t>
      </w:r>
      <w:r w:rsidR="00FF5F05" w:rsidRPr="00BA40FE">
        <w:rPr>
          <w:b/>
          <w:sz w:val="28"/>
          <w:szCs w:val="28"/>
        </w:rPr>
        <w:t>652 539</w:t>
      </w:r>
      <w:r w:rsidRPr="00F979E1">
        <w:rPr>
          <w:b/>
          <w:bCs/>
          <w:sz w:val="28"/>
          <w:szCs w:val="28"/>
          <w:lang w:val="en-US"/>
        </w:rPr>
        <w:t> </w:t>
      </w:r>
      <w:r w:rsidRPr="00F979E1">
        <w:rPr>
          <w:b/>
          <w:bCs/>
          <w:sz w:val="28"/>
          <w:szCs w:val="28"/>
        </w:rPr>
        <w:t>гривень.</w:t>
      </w:r>
      <w:r w:rsidR="00BA40FE">
        <w:rPr>
          <w:b/>
          <w:bCs/>
          <w:sz w:val="28"/>
          <w:szCs w:val="28"/>
        </w:rPr>
        <w:t xml:space="preserve"> </w:t>
      </w:r>
      <w:r w:rsidRPr="00F979E1">
        <w:rPr>
          <w:b/>
          <w:bCs/>
          <w:sz w:val="28"/>
          <w:szCs w:val="28"/>
        </w:rPr>
        <w:t xml:space="preserve"> </w:t>
      </w:r>
      <w:r w:rsidRPr="00F979E1">
        <w:rPr>
          <w:sz w:val="28"/>
          <w:szCs w:val="28"/>
        </w:rPr>
        <w:t>З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яких 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на 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оплату 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праці </w:t>
      </w:r>
      <w:r w:rsidR="00BA40FE">
        <w:rPr>
          <w:sz w:val="28"/>
          <w:szCs w:val="28"/>
        </w:rPr>
        <w:t xml:space="preserve">працівників </w:t>
      </w:r>
      <w:r w:rsidRPr="00F979E1">
        <w:rPr>
          <w:sz w:val="28"/>
          <w:szCs w:val="28"/>
        </w:rPr>
        <w:t xml:space="preserve">заплановано </w:t>
      </w:r>
      <w:r w:rsidR="00BA40FE">
        <w:rPr>
          <w:sz w:val="28"/>
          <w:szCs w:val="28"/>
        </w:rPr>
        <w:t xml:space="preserve">кошти у сумі </w:t>
      </w:r>
      <w:r w:rsidR="00FF5F05">
        <w:rPr>
          <w:i/>
          <w:iCs/>
          <w:sz w:val="28"/>
          <w:szCs w:val="28"/>
        </w:rPr>
        <w:t>531 478</w:t>
      </w:r>
      <w:r w:rsidRPr="00F979E1">
        <w:rPr>
          <w:i/>
          <w:i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>.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Нарахування 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на 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оплату </w:t>
      </w:r>
      <w:r w:rsidR="00BA40FE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праці </w:t>
      </w:r>
      <w:r w:rsidR="00BA40FE">
        <w:rPr>
          <w:sz w:val="28"/>
          <w:szCs w:val="28"/>
        </w:rPr>
        <w:t xml:space="preserve"> у </w:t>
      </w:r>
    </w:p>
    <w:p w:rsidR="00F979E1" w:rsidRPr="00F979E1" w:rsidRDefault="00BA40FE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сумі</w:t>
      </w:r>
      <w:r w:rsidR="00F979E1" w:rsidRPr="00F97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F05">
        <w:rPr>
          <w:i/>
          <w:iCs/>
          <w:sz w:val="28"/>
          <w:szCs w:val="28"/>
        </w:rPr>
        <w:t>116 926</w:t>
      </w:r>
      <w:r w:rsidR="00F979E1" w:rsidRPr="00F979E1">
        <w:rPr>
          <w:i/>
          <w:iCs/>
          <w:sz w:val="28"/>
          <w:szCs w:val="28"/>
        </w:rPr>
        <w:t xml:space="preserve"> гривень</w:t>
      </w:r>
      <w:r w:rsidR="00F979E1" w:rsidRPr="00F979E1">
        <w:rPr>
          <w:sz w:val="28"/>
          <w:szCs w:val="28"/>
        </w:rPr>
        <w:t xml:space="preserve">. </w:t>
      </w:r>
    </w:p>
    <w:p w:rsidR="00BA40FE" w:rsidRDefault="00BA40FE" w:rsidP="00F979E1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  <w:u w:val="single"/>
        </w:rPr>
      </w:pPr>
    </w:p>
    <w:p w:rsidR="00F979E1" w:rsidRPr="00FF5F05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  <w:u w:val="single"/>
        </w:rPr>
      </w:pPr>
      <w:r w:rsidRPr="00FF5F05">
        <w:rPr>
          <w:b/>
          <w:sz w:val="28"/>
          <w:szCs w:val="28"/>
          <w:u w:val="single"/>
        </w:rPr>
        <w:t>Загальноосвітні навчальні заклади</w:t>
      </w:r>
    </w:p>
    <w:p w:rsidR="00F979E1" w:rsidRPr="00F979E1" w:rsidRDefault="00BA40FE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79E1" w:rsidRPr="00F979E1">
        <w:rPr>
          <w:sz w:val="28"/>
          <w:szCs w:val="28"/>
        </w:rPr>
        <w:t xml:space="preserve">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>«Надання загальної середньої освіти закладами</w:t>
      </w:r>
      <w:r>
        <w:rPr>
          <w:b/>
          <w:bCs/>
          <w:i/>
          <w:iCs/>
          <w:sz w:val="28"/>
          <w:szCs w:val="28"/>
        </w:rPr>
        <w:t xml:space="preserve"> </w:t>
      </w:r>
      <w:r w:rsidR="00F979E1" w:rsidRPr="00F979E1">
        <w:rPr>
          <w:b/>
          <w:bCs/>
          <w:i/>
          <w:iCs/>
          <w:sz w:val="28"/>
          <w:szCs w:val="28"/>
        </w:rPr>
        <w:t xml:space="preserve"> загальної </w:t>
      </w:r>
      <w:r>
        <w:rPr>
          <w:b/>
          <w:bCs/>
          <w:i/>
          <w:iCs/>
          <w:sz w:val="28"/>
          <w:szCs w:val="28"/>
        </w:rPr>
        <w:t xml:space="preserve"> </w:t>
      </w:r>
      <w:r w:rsidR="00F979E1" w:rsidRPr="00F979E1">
        <w:rPr>
          <w:b/>
          <w:bCs/>
          <w:i/>
          <w:iCs/>
          <w:sz w:val="28"/>
          <w:szCs w:val="28"/>
        </w:rPr>
        <w:t xml:space="preserve">середньої освіти» </w:t>
      </w:r>
      <w:r w:rsidR="00F979E1" w:rsidRPr="00F979E1">
        <w:rPr>
          <w:sz w:val="28"/>
          <w:szCs w:val="28"/>
        </w:rPr>
        <w:t>(КПКВКМБ 061102</w:t>
      </w:r>
      <w:r w:rsidR="00FF5F05">
        <w:rPr>
          <w:sz w:val="28"/>
          <w:szCs w:val="28"/>
        </w:rPr>
        <w:t>1</w:t>
      </w:r>
      <w:r>
        <w:rPr>
          <w:sz w:val="28"/>
          <w:szCs w:val="28"/>
        </w:rPr>
        <w:t xml:space="preserve"> та </w:t>
      </w:r>
      <w:r w:rsidRPr="00F979E1">
        <w:rPr>
          <w:sz w:val="28"/>
          <w:szCs w:val="28"/>
        </w:rPr>
        <w:t>КПКВКМБ</w:t>
      </w:r>
      <w:r>
        <w:rPr>
          <w:sz w:val="28"/>
          <w:szCs w:val="28"/>
        </w:rPr>
        <w:t xml:space="preserve"> 0611031</w:t>
      </w:r>
      <w:r w:rsidR="00F979E1" w:rsidRPr="00F979E1">
        <w:rPr>
          <w:sz w:val="28"/>
          <w:szCs w:val="28"/>
        </w:rPr>
        <w:t>)</w:t>
      </w:r>
      <w:r w:rsidR="00F979E1" w:rsidRPr="00F979E1">
        <w:rPr>
          <w:b/>
          <w:bCs/>
          <w:i/>
          <w:iCs/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>на 202</w:t>
      </w:r>
      <w:r w:rsidR="00FF5F05">
        <w:rPr>
          <w:sz w:val="28"/>
          <w:szCs w:val="28"/>
        </w:rPr>
        <w:t xml:space="preserve">2 рік передбачені </w:t>
      </w:r>
      <w:r w:rsidR="00F979E1" w:rsidRPr="00F979E1">
        <w:rPr>
          <w:sz w:val="28"/>
          <w:szCs w:val="28"/>
        </w:rPr>
        <w:t xml:space="preserve"> видатки загального фонду в розмірі </w:t>
      </w:r>
      <w:r w:rsidR="00296066">
        <w:rPr>
          <w:b/>
          <w:bCs/>
          <w:sz w:val="28"/>
          <w:szCs w:val="28"/>
        </w:rPr>
        <w:t>16 032 944</w:t>
      </w:r>
      <w:r w:rsidR="00F979E1" w:rsidRPr="00F979E1">
        <w:rPr>
          <w:b/>
          <w:bCs/>
          <w:sz w:val="28"/>
          <w:szCs w:val="28"/>
        </w:rPr>
        <w:t xml:space="preserve"> гривн</w:t>
      </w:r>
      <w:r w:rsidR="00296066">
        <w:rPr>
          <w:b/>
          <w:bCs/>
          <w:sz w:val="28"/>
          <w:szCs w:val="28"/>
        </w:rPr>
        <w:t>і</w:t>
      </w:r>
      <w:r w:rsidR="00F979E1" w:rsidRPr="00F979E1">
        <w:rPr>
          <w:sz w:val="28"/>
          <w:szCs w:val="28"/>
        </w:rPr>
        <w:t xml:space="preserve">, спеціального </w:t>
      </w:r>
      <w:r w:rsidR="00FF5F05">
        <w:rPr>
          <w:sz w:val="28"/>
          <w:szCs w:val="28"/>
        </w:rPr>
        <w:t>у сумі</w:t>
      </w:r>
      <w:r w:rsidR="00F979E1" w:rsidRPr="00F979E1">
        <w:rPr>
          <w:sz w:val="28"/>
          <w:szCs w:val="28"/>
        </w:rPr>
        <w:t xml:space="preserve"> </w:t>
      </w:r>
      <w:r w:rsidR="00FF5F05">
        <w:rPr>
          <w:b/>
          <w:bCs/>
          <w:sz w:val="28"/>
          <w:szCs w:val="28"/>
        </w:rPr>
        <w:t>1</w:t>
      </w:r>
      <w:r w:rsidR="00296066">
        <w:rPr>
          <w:b/>
          <w:bCs/>
          <w:sz w:val="28"/>
          <w:szCs w:val="28"/>
        </w:rPr>
        <w:t> 054 164</w:t>
      </w:r>
      <w:r w:rsidR="00F979E1" w:rsidRPr="00F979E1">
        <w:rPr>
          <w:b/>
          <w:bCs/>
          <w:sz w:val="28"/>
          <w:szCs w:val="28"/>
        </w:rPr>
        <w:t xml:space="preserve"> гривн</w:t>
      </w:r>
      <w:r w:rsidR="00296066">
        <w:rPr>
          <w:b/>
          <w:bCs/>
          <w:sz w:val="28"/>
          <w:szCs w:val="28"/>
        </w:rPr>
        <w:t>і</w:t>
      </w:r>
      <w:r w:rsidR="00F979E1" w:rsidRPr="00F979E1">
        <w:rPr>
          <w:b/>
          <w:bCs/>
          <w:sz w:val="28"/>
          <w:szCs w:val="28"/>
        </w:rPr>
        <w:t xml:space="preserve">. </w:t>
      </w:r>
    </w:p>
    <w:p w:rsidR="00296066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На оплату праці працівникам загальноосвітніх навчальних закладів передбачено </w:t>
      </w:r>
      <w:r w:rsidR="00296066">
        <w:rPr>
          <w:b/>
          <w:bCs/>
          <w:sz w:val="28"/>
          <w:szCs w:val="28"/>
        </w:rPr>
        <w:t>11 478 470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, для оплати нарахування на заробітну плату </w:t>
      </w:r>
      <w:r w:rsidR="00296066">
        <w:rPr>
          <w:b/>
          <w:bCs/>
          <w:sz w:val="28"/>
          <w:szCs w:val="28"/>
        </w:rPr>
        <w:t>2 534 267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, з яких на оплату праці педагогічним працівникам </w:t>
      </w:r>
      <w:r w:rsidRPr="00F979E1">
        <w:rPr>
          <w:i/>
          <w:iCs/>
          <w:sz w:val="28"/>
          <w:szCs w:val="28"/>
        </w:rPr>
        <w:t>(за рахунок коштів освітньої субвенції)</w:t>
      </w:r>
      <w:r w:rsidRPr="00F979E1">
        <w:rPr>
          <w:sz w:val="28"/>
          <w:szCs w:val="28"/>
        </w:rPr>
        <w:t xml:space="preserve"> заплановано </w:t>
      </w:r>
      <w:r w:rsidR="00296066">
        <w:rPr>
          <w:i/>
          <w:iCs/>
          <w:sz w:val="28"/>
          <w:szCs w:val="28"/>
        </w:rPr>
        <w:t>8 550 574</w:t>
      </w:r>
      <w:r w:rsidRPr="00F979E1">
        <w:rPr>
          <w:i/>
          <w:iCs/>
          <w:sz w:val="28"/>
          <w:szCs w:val="28"/>
        </w:rPr>
        <w:t xml:space="preserve">    гривн</w:t>
      </w:r>
      <w:r w:rsidR="00296066">
        <w:rPr>
          <w:i/>
          <w:iCs/>
          <w:sz w:val="28"/>
          <w:szCs w:val="28"/>
        </w:rPr>
        <w:t>і</w:t>
      </w:r>
      <w:r w:rsidRPr="00F979E1">
        <w:rPr>
          <w:i/>
          <w:iCs/>
          <w:sz w:val="28"/>
          <w:szCs w:val="28"/>
        </w:rPr>
        <w:t>.</w:t>
      </w:r>
      <w:r w:rsidRPr="00F979E1">
        <w:rPr>
          <w:sz w:val="28"/>
          <w:szCs w:val="28"/>
        </w:rPr>
        <w:t xml:space="preserve"> Нарахування на оплату праці педагогічних працівників заплановані в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сумі </w:t>
      </w:r>
      <w:r w:rsidR="00296066">
        <w:rPr>
          <w:i/>
          <w:iCs/>
          <w:sz w:val="28"/>
          <w:szCs w:val="28"/>
        </w:rPr>
        <w:t>1 881 126</w:t>
      </w:r>
      <w:r w:rsidRPr="00F979E1">
        <w:rPr>
          <w:i/>
          <w:iCs/>
          <w:sz w:val="28"/>
          <w:szCs w:val="28"/>
        </w:rPr>
        <w:t xml:space="preserve"> гривень</w:t>
      </w:r>
      <w:r w:rsidR="00296066">
        <w:rPr>
          <w:i/>
          <w:iCs/>
          <w:sz w:val="28"/>
          <w:szCs w:val="28"/>
        </w:rPr>
        <w:t>.</w:t>
      </w:r>
      <w:r w:rsidRPr="00F979E1">
        <w:rPr>
          <w:sz w:val="28"/>
          <w:szCs w:val="28"/>
        </w:rPr>
        <w:t xml:space="preserve"> </w:t>
      </w:r>
    </w:p>
    <w:p w:rsidR="00F979E1" w:rsidRPr="00F979E1" w:rsidRDefault="00F979E1" w:rsidP="00296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На оплату праці технічному та обслуговуючому персоналу передбачено </w:t>
      </w:r>
      <w:r w:rsidR="00296066">
        <w:rPr>
          <w:sz w:val="28"/>
          <w:szCs w:val="28"/>
        </w:rPr>
        <w:t xml:space="preserve">кошти у сумі </w:t>
      </w:r>
      <w:r w:rsidR="006B6D53">
        <w:rPr>
          <w:i/>
          <w:iCs/>
          <w:sz w:val="28"/>
          <w:szCs w:val="28"/>
        </w:rPr>
        <w:t>2</w:t>
      </w:r>
      <w:r w:rsidR="00296066">
        <w:rPr>
          <w:i/>
          <w:iCs/>
          <w:sz w:val="28"/>
          <w:szCs w:val="28"/>
        </w:rPr>
        <w:t> 927 896</w:t>
      </w:r>
      <w:r w:rsidRPr="00F979E1">
        <w:rPr>
          <w:i/>
          <w:iCs/>
          <w:sz w:val="28"/>
          <w:szCs w:val="28"/>
        </w:rPr>
        <w:t xml:space="preserve"> гривень,</w:t>
      </w:r>
      <w:r w:rsidRPr="00F979E1">
        <w:rPr>
          <w:sz w:val="28"/>
          <w:szCs w:val="28"/>
        </w:rPr>
        <w:t xml:space="preserve"> для оплати нарахувань заплановані видатки в сумі </w:t>
      </w:r>
      <w:r w:rsidR="006B6D53">
        <w:rPr>
          <w:i/>
          <w:iCs/>
          <w:sz w:val="28"/>
          <w:szCs w:val="28"/>
        </w:rPr>
        <w:t>6</w:t>
      </w:r>
      <w:r w:rsidR="00296066">
        <w:rPr>
          <w:i/>
          <w:iCs/>
          <w:sz w:val="28"/>
          <w:szCs w:val="28"/>
        </w:rPr>
        <w:t>53 141</w:t>
      </w:r>
      <w:r w:rsidRPr="00F979E1">
        <w:rPr>
          <w:i/>
          <w:iCs/>
          <w:sz w:val="28"/>
          <w:szCs w:val="28"/>
        </w:rPr>
        <w:t xml:space="preserve"> гривн</w:t>
      </w:r>
      <w:r w:rsidR="00296066">
        <w:rPr>
          <w:i/>
          <w:iCs/>
          <w:sz w:val="28"/>
          <w:szCs w:val="28"/>
        </w:rPr>
        <w:t>я</w:t>
      </w:r>
      <w:r w:rsidRPr="00F979E1">
        <w:rPr>
          <w:i/>
          <w:iCs/>
          <w:sz w:val="28"/>
          <w:szCs w:val="28"/>
        </w:rPr>
        <w:t xml:space="preserve"> (за рахунок власного ресурсу)</w:t>
      </w:r>
      <w:r w:rsidRPr="00F979E1">
        <w:rPr>
          <w:sz w:val="28"/>
          <w:szCs w:val="28"/>
        </w:rPr>
        <w:t xml:space="preserve"> видатки передбачені в повному обсязі. 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F979E1">
        <w:rPr>
          <w:sz w:val="28"/>
          <w:szCs w:val="28"/>
        </w:rPr>
        <w:t xml:space="preserve">На оплату комунальних послуг та енергоносіїв видатки передбачені в повному обсязі в сумі </w:t>
      </w:r>
      <w:r w:rsidR="006B6D53">
        <w:rPr>
          <w:b/>
          <w:bCs/>
          <w:sz w:val="28"/>
          <w:szCs w:val="28"/>
        </w:rPr>
        <w:t>1 623 002</w:t>
      </w:r>
      <w:r w:rsidRPr="00F979E1">
        <w:rPr>
          <w:b/>
          <w:bCs/>
          <w:sz w:val="28"/>
          <w:szCs w:val="28"/>
        </w:rPr>
        <w:t xml:space="preserve"> гривн</w:t>
      </w:r>
      <w:r w:rsidR="006B6D53">
        <w:rPr>
          <w:b/>
          <w:bCs/>
          <w:sz w:val="28"/>
          <w:szCs w:val="28"/>
        </w:rPr>
        <w:t>і</w:t>
      </w:r>
      <w:r w:rsidRPr="00F979E1">
        <w:rPr>
          <w:sz w:val="28"/>
          <w:szCs w:val="28"/>
        </w:rPr>
        <w:t xml:space="preserve"> </w:t>
      </w:r>
      <w:r w:rsidRPr="00F979E1">
        <w:rPr>
          <w:i/>
          <w:iCs/>
          <w:sz w:val="28"/>
          <w:szCs w:val="28"/>
        </w:rPr>
        <w:t xml:space="preserve">(водопостачання </w:t>
      </w:r>
      <w:r w:rsidR="006B6D53">
        <w:rPr>
          <w:i/>
          <w:iCs/>
          <w:sz w:val="28"/>
          <w:szCs w:val="28"/>
        </w:rPr>
        <w:t>50 612</w:t>
      </w:r>
      <w:r w:rsidRPr="00F979E1">
        <w:rPr>
          <w:i/>
          <w:iCs/>
          <w:sz w:val="28"/>
          <w:szCs w:val="28"/>
        </w:rPr>
        <w:t xml:space="preserve"> грн., </w:t>
      </w:r>
      <w:r w:rsidR="006B6D53">
        <w:rPr>
          <w:i/>
          <w:iCs/>
          <w:sz w:val="28"/>
          <w:szCs w:val="28"/>
        </w:rPr>
        <w:t>електрична енергія 602 041</w:t>
      </w:r>
      <w:r w:rsidRPr="00F979E1">
        <w:rPr>
          <w:i/>
          <w:iCs/>
          <w:sz w:val="28"/>
          <w:szCs w:val="28"/>
        </w:rPr>
        <w:t xml:space="preserve"> грн,</w:t>
      </w:r>
      <w:r w:rsidR="006B6D53">
        <w:rPr>
          <w:i/>
          <w:iCs/>
          <w:sz w:val="28"/>
          <w:szCs w:val="28"/>
        </w:rPr>
        <w:t xml:space="preserve"> </w:t>
      </w:r>
      <w:r w:rsidRPr="00F979E1">
        <w:rPr>
          <w:i/>
          <w:iCs/>
          <w:sz w:val="28"/>
          <w:szCs w:val="28"/>
        </w:rPr>
        <w:t>природ</w:t>
      </w:r>
      <w:r w:rsidR="006B6D53">
        <w:rPr>
          <w:i/>
          <w:iCs/>
          <w:sz w:val="28"/>
          <w:szCs w:val="28"/>
        </w:rPr>
        <w:t>ний газ та розподіл газу 970 349</w:t>
      </w:r>
      <w:r w:rsidRPr="00F979E1">
        <w:rPr>
          <w:i/>
          <w:iCs/>
          <w:sz w:val="28"/>
          <w:szCs w:val="28"/>
        </w:rPr>
        <w:t xml:space="preserve"> грн.).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Для оплати за продукти харчування передбачені видатки по загальному фонду в сумі </w:t>
      </w:r>
      <w:r w:rsidR="006B6D53">
        <w:rPr>
          <w:b/>
          <w:bCs/>
          <w:sz w:val="28"/>
          <w:szCs w:val="28"/>
        </w:rPr>
        <w:t>191 955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 за рахунок бюджету ОТГ та </w:t>
      </w:r>
      <w:r w:rsidR="006B6D53">
        <w:rPr>
          <w:b/>
          <w:bCs/>
          <w:sz w:val="28"/>
          <w:szCs w:val="28"/>
        </w:rPr>
        <w:t>909 595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 по спеціальному фонду за рахунок батьківської плати. </w:t>
      </w:r>
    </w:p>
    <w:p w:rsidR="005B3EFB" w:rsidRDefault="005B3EFB" w:rsidP="005B3EFB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F979E1">
        <w:rPr>
          <w:sz w:val="28"/>
          <w:szCs w:val="28"/>
        </w:rPr>
        <w:t>За бюджетною програмою</w:t>
      </w:r>
      <w:r>
        <w:rPr>
          <w:sz w:val="28"/>
          <w:szCs w:val="28"/>
        </w:rPr>
        <w:t xml:space="preserve"> </w:t>
      </w:r>
      <w:r w:rsidRPr="005B3EFB">
        <w:rPr>
          <w:b/>
          <w:color w:val="000000"/>
          <w:sz w:val="28"/>
          <w:szCs w:val="28"/>
        </w:rPr>
        <w:t>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</w:p>
    <w:p w:rsidR="005B3EFB" w:rsidRDefault="005B3EFB" w:rsidP="005B3E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(КПКВКМБ 0611200) передбачені кошти у сумі </w:t>
      </w:r>
      <w:r w:rsidR="00155B37">
        <w:rPr>
          <w:b/>
          <w:color w:val="000000"/>
          <w:sz w:val="28"/>
          <w:szCs w:val="28"/>
        </w:rPr>
        <w:t>31 302</w:t>
      </w:r>
      <w:r w:rsidRPr="005B3EFB">
        <w:rPr>
          <w:b/>
          <w:color w:val="000000"/>
          <w:sz w:val="28"/>
          <w:szCs w:val="28"/>
        </w:rPr>
        <w:t xml:space="preserve"> гривень</w:t>
      </w:r>
      <w:r w:rsidRPr="005B3EFB">
        <w:rPr>
          <w:color w:val="000000"/>
          <w:sz w:val="28"/>
          <w:szCs w:val="28"/>
        </w:rPr>
        <w:t xml:space="preserve">, в тому числі </w:t>
      </w:r>
      <w:r>
        <w:rPr>
          <w:color w:val="000000"/>
          <w:sz w:val="28"/>
          <w:szCs w:val="28"/>
        </w:rPr>
        <w:t>на оплату праці у сумі 2</w:t>
      </w:r>
      <w:r w:rsidR="00155B37">
        <w:rPr>
          <w:color w:val="000000"/>
          <w:sz w:val="28"/>
          <w:szCs w:val="28"/>
        </w:rPr>
        <w:t>5 657</w:t>
      </w:r>
      <w:r>
        <w:rPr>
          <w:color w:val="000000"/>
          <w:sz w:val="28"/>
          <w:szCs w:val="28"/>
        </w:rPr>
        <w:t xml:space="preserve"> гривень та нарахування на заробітну плату у сумі </w:t>
      </w:r>
      <w:r w:rsidR="00155B37">
        <w:rPr>
          <w:color w:val="000000"/>
          <w:sz w:val="28"/>
          <w:szCs w:val="28"/>
        </w:rPr>
        <w:t>5 645</w:t>
      </w:r>
      <w:r>
        <w:rPr>
          <w:color w:val="000000"/>
          <w:sz w:val="28"/>
          <w:szCs w:val="28"/>
        </w:rPr>
        <w:t xml:space="preserve"> гривень.</w:t>
      </w:r>
    </w:p>
    <w:p w:rsidR="005B3EFB" w:rsidRDefault="00974285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F979E1">
        <w:rPr>
          <w:sz w:val="28"/>
          <w:szCs w:val="28"/>
        </w:rPr>
        <w:t xml:space="preserve">Видатки спеціального фонду складають </w:t>
      </w:r>
      <w:r w:rsidR="00155B37">
        <w:rPr>
          <w:b/>
          <w:sz w:val="28"/>
          <w:szCs w:val="28"/>
        </w:rPr>
        <w:t>10 343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 та направлені на </w:t>
      </w:r>
      <w:r w:rsidR="00C73B00">
        <w:rPr>
          <w:sz w:val="28"/>
          <w:szCs w:val="28"/>
        </w:rPr>
        <w:t>придбання спеціальних засобів корекції психофізичного розвитку для дітей з особливими освітніми потребами</w:t>
      </w:r>
      <w:r w:rsidRPr="00F979E1">
        <w:rPr>
          <w:sz w:val="28"/>
          <w:szCs w:val="28"/>
        </w:rPr>
        <w:t xml:space="preserve"> </w:t>
      </w:r>
      <w:r w:rsidRPr="00F979E1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кошти, що передаються із загального фонду до бюджету розвитку ( спеціального фонду)</w:t>
      </w:r>
      <w:r w:rsidRPr="00F979E1">
        <w:rPr>
          <w:i/>
          <w:iCs/>
          <w:sz w:val="28"/>
          <w:szCs w:val="28"/>
        </w:rPr>
        <w:t>.</w:t>
      </w:r>
    </w:p>
    <w:p w:rsidR="00F979E1" w:rsidRPr="00F979E1" w:rsidRDefault="005B3EFB" w:rsidP="005B3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79E1">
        <w:rPr>
          <w:sz w:val="28"/>
          <w:szCs w:val="28"/>
        </w:rPr>
        <w:t xml:space="preserve">За бюджетною програмою </w:t>
      </w:r>
      <w:r w:rsidRPr="005B3EFB">
        <w:rPr>
          <w:b/>
          <w:bCs/>
          <w:i/>
          <w:iCs/>
          <w:sz w:val="28"/>
          <w:szCs w:val="28"/>
        </w:rPr>
        <w:t>«</w:t>
      </w:r>
      <w:r w:rsidRPr="00F979E1">
        <w:rPr>
          <w:b/>
          <w:bCs/>
          <w:i/>
          <w:iCs/>
          <w:sz w:val="28"/>
          <w:szCs w:val="28"/>
        </w:rPr>
        <w:t>Надання дошкільної освіти</w:t>
      </w:r>
      <w:r w:rsidRPr="005B3EFB">
        <w:rPr>
          <w:b/>
          <w:bCs/>
          <w:i/>
          <w:iCs/>
          <w:sz w:val="28"/>
          <w:szCs w:val="28"/>
        </w:rPr>
        <w:t>»</w:t>
      </w:r>
      <w:r w:rsidRPr="005B3EFB">
        <w:rPr>
          <w:b/>
          <w:bCs/>
          <w:sz w:val="28"/>
          <w:szCs w:val="28"/>
        </w:rPr>
        <w:t xml:space="preserve"> </w:t>
      </w:r>
      <w:r w:rsidRPr="005B3EFB">
        <w:rPr>
          <w:sz w:val="28"/>
          <w:szCs w:val="28"/>
        </w:rPr>
        <w:t>(</w:t>
      </w:r>
      <w:r w:rsidRPr="00F979E1">
        <w:rPr>
          <w:sz w:val="28"/>
          <w:szCs w:val="28"/>
        </w:rPr>
        <w:t>КПКВКМБ 0611010)</w:t>
      </w:r>
      <w:r w:rsidRPr="005B3EFB">
        <w:rPr>
          <w:bCs/>
          <w:sz w:val="28"/>
          <w:szCs w:val="28"/>
        </w:rPr>
        <w:t xml:space="preserve"> д</w:t>
      </w:r>
      <w:r w:rsidR="006B6D53" w:rsidRPr="005B3EFB">
        <w:rPr>
          <w:sz w:val="28"/>
          <w:szCs w:val="28"/>
        </w:rPr>
        <w:t>ля</w:t>
      </w:r>
      <w:r w:rsidR="006B6D53">
        <w:rPr>
          <w:sz w:val="28"/>
          <w:szCs w:val="28"/>
        </w:rPr>
        <w:t xml:space="preserve"> забезпечення</w:t>
      </w:r>
      <w:r w:rsidR="00F979E1" w:rsidRPr="00F979E1">
        <w:rPr>
          <w:sz w:val="28"/>
          <w:szCs w:val="28"/>
        </w:rPr>
        <w:t xml:space="preserve"> захищених статей видатків по розпоряднику </w:t>
      </w:r>
      <w:r w:rsidR="00616830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>КЗДО №1 «ЯГІДКА» в бюджеті територіальної громади на 202</w:t>
      </w:r>
      <w:r w:rsidR="006B6D53">
        <w:rPr>
          <w:sz w:val="28"/>
          <w:szCs w:val="28"/>
        </w:rPr>
        <w:t>2</w:t>
      </w:r>
      <w:r w:rsidR="00F979E1" w:rsidRPr="00F979E1">
        <w:rPr>
          <w:sz w:val="28"/>
          <w:szCs w:val="28"/>
        </w:rPr>
        <w:t xml:space="preserve"> рік передбачено</w:t>
      </w:r>
      <w:r>
        <w:rPr>
          <w:sz w:val="28"/>
          <w:szCs w:val="28"/>
        </w:rPr>
        <w:t xml:space="preserve"> кошти у сумі </w:t>
      </w:r>
      <w:r w:rsidR="00F979E1" w:rsidRPr="00F979E1">
        <w:rPr>
          <w:sz w:val="28"/>
          <w:szCs w:val="28"/>
        </w:rPr>
        <w:t xml:space="preserve"> </w:t>
      </w:r>
      <w:r w:rsidR="006B6D53">
        <w:rPr>
          <w:b/>
          <w:bCs/>
          <w:sz w:val="28"/>
          <w:szCs w:val="28"/>
        </w:rPr>
        <w:t>2 108 664</w:t>
      </w:r>
      <w:r w:rsidR="00F979E1" w:rsidRPr="00F979E1">
        <w:rPr>
          <w:b/>
          <w:bCs/>
          <w:sz w:val="28"/>
          <w:szCs w:val="28"/>
        </w:rPr>
        <w:t xml:space="preserve"> гривень, </w:t>
      </w:r>
      <w:r w:rsidR="00F979E1" w:rsidRPr="00F979E1">
        <w:rPr>
          <w:sz w:val="28"/>
          <w:szCs w:val="28"/>
        </w:rPr>
        <w:t>які направлені на:</w:t>
      </w:r>
    </w:p>
    <w:p w:rsidR="00F979E1" w:rsidRPr="00F979E1" w:rsidRDefault="00F979E1" w:rsidP="00F979E1">
      <w:pPr>
        <w:numPr>
          <w:ilvl w:val="0"/>
          <w:numId w:val="56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Заробітну плату </w:t>
      </w:r>
      <w:r w:rsidR="005B3EFB">
        <w:rPr>
          <w:sz w:val="28"/>
          <w:szCs w:val="28"/>
        </w:rPr>
        <w:t xml:space="preserve">у сумі </w:t>
      </w:r>
      <w:r w:rsidRPr="00F979E1">
        <w:rPr>
          <w:sz w:val="28"/>
          <w:szCs w:val="28"/>
        </w:rPr>
        <w:t>1</w:t>
      </w:r>
      <w:r w:rsidR="006B6D53">
        <w:rPr>
          <w:sz w:val="28"/>
          <w:szCs w:val="28"/>
          <w:lang w:val="en-US"/>
        </w:rPr>
        <w:t> </w:t>
      </w:r>
      <w:r w:rsidR="006B6D53" w:rsidRPr="005B3EFB">
        <w:rPr>
          <w:sz w:val="28"/>
          <w:szCs w:val="28"/>
          <w:lang w:val="ru-RU"/>
        </w:rPr>
        <w:t>3</w:t>
      </w:r>
      <w:r w:rsidR="006B6D53">
        <w:rPr>
          <w:sz w:val="28"/>
          <w:szCs w:val="28"/>
        </w:rPr>
        <w:t>97 220</w:t>
      </w:r>
      <w:r w:rsidRPr="005B3EFB">
        <w:rPr>
          <w:sz w:val="28"/>
          <w:szCs w:val="28"/>
          <w:lang w:val="ru-RU"/>
        </w:rPr>
        <w:t xml:space="preserve"> </w:t>
      </w:r>
      <w:r w:rsidRPr="00F979E1">
        <w:rPr>
          <w:sz w:val="28"/>
          <w:szCs w:val="28"/>
        </w:rPr>
        <w:t>гривень;</w:t>
      </w:r>
    </w:p>
    <w:p w:rsidR="00F979E1" w:rsidRPr="00F979E1" w:rsidRDefault="00F979E1" w:rsidP="00F979E1">
      <w:pPr>
        <w:numPr>
          <w:ilvl w:val="0"/>
          <w:numId w:val="56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Нараху</w:t>
      </w:r>
      <w:r w:rsidR="006B6D53">
        <w:rPr>
          <w:sz w:val="28"/>
          <w:szCs w:val="28"/>
        </w:rPr>
        <w:t xml:space="preserve">вання на заробітну плату </w:t>
      </w:r>
      <w:r w:rsidR="005B3EFB">
        <w:rPr>
          <w:sz w:val="28"/>
          <w:szCs w:val="28"/>
        </w:rPr>
        <w:t xml:space="preserve">у сумі </w:t>
      </w:r>
      <w:r w:rsidR="006B6D53">
        <w:rPr>
          <w:sz w:val="28"/>
          <w:szCs w:val="28"/>
        </w:rPr>
        <w:t>325 080</w:t>
      </w:r>
      <w:r w:rsidRPr="00F979E1">
        <w:rPr>
          <w:sz w:val="28"/>
          <w:szCs w:val="28"/>
        </w:rPr>
        <w:t xml:space="preserve"> гривень;</w:t>
      </w:r>
    </w:p>
    <w:p w:rsidR="00F979E1" w:rsidRPr="005B3EFB" w:rsidRDefault="00F979E1" w:rsidP="006B6D53">
      <w:pPr>
        <w:numPr>
          <w:ilvl w:val="0"/>
          <w:numId w:val="56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5B3EFB">
        <w:rPr>
          <w:sz w:val="28"/>
          <w:szCs w:val="28"/>
        </w:rPr>
        <w:t>Комунальні послуги та енергоносії</w:t>
      </w:r>
      <w:r w:rsidR="006B6D53" w:rsidRPr="005B3EFB">
        <w:rPr>
          <w:sz w:val="28"/>
          <w:szCs w:val="28"/>
        </w:rPr>
        <w:t xml:space="preserve"> </w:t>
      </w:r>
      <w:r w:rsidR="005B3EFB" w:rsidRPr="005B3EFB">
        <w:rPr>
          <w:sz w:val="28"/>
          <w:szCs w:val="28"/>
        </w:rPr>
        <w:t xml:space="preserve">у сумі </w:t>
      </w:r>
      <w:r w:rsidR="006B6D53" w:rsidRPr="005B3EFB">
        <w:rPr>
          <w:sz w:val="28"/>
          <w:szCs w:val="28"/>
        </w:rPr>
        <w:t>143726</w:t>
      </w:r>
      <w:r w:rsidRPr="005B3EFB">
        <w:rPr>
          <w:sz w:val="28"/>
          <w:szCs w:val="28"/>
        </w:rPr>
        <w:t xml:space="preserve"> гривень </w:t>
      </w:r>
      <w:r w:rsidRPr="005B3EFB">
        <w:rPr>
          <w:i/>
          <w:iCs/>
          <w:sz w:val="28"/>
          <w:szCs w:val="28"/>
        </w:rPr>
        <w:t xml:space="preserve">(водопостачання </w:t>
      </w:r>
      <w:r w:rsidR="00974285">
        <w:rPr>
          <w:i/>
          <w:iCs/>
          <w:sz w:val="28"/>
          <w:szCs w:val="28"/>
        </w:rPr>
        <w:t xml:space="preserve">у сумі </w:t>
      </w:r>
      <w:r w:rsidR="006B6D53" w:rsidRPr="005B3EFB">
        <w:rPr>
          <w:i/>
          <w:iCs/>
          <w:sz w:val="28"/>
          <w:szCs w:val="28"/>
        </w:rPr>
        <w:t xml:space="preserve">6 707 грн., електрична енергія </w:t>
      </w:r>
      <w:r w:rsidR="00974285">
        <w:rPr>
          <w:i/>
          <w:iCs/>
          <w:sz w:val="28"/>
          <w:szCs w:val="28"/>
        </w:rPr>
        <w:t xml:space="preserve">у сумі </w:t>
      </w:r>
      <w:r w:rsidR="006B6D53" w:rsidRPr="005B3EFB">
        <w:rPr>
          <w:i/>
          <w:iCs/>
          <w:sz w:val="28"/>
          <w:szCs w:val="28"/>
        </w:rPr>
        <w:t xml:space="preserve">34 272 </w:t>
      </w:r>
      <w:r w:rsidRPr="005B3EFB">
        <w:rPr>
          <w:i/>
          <w:iCs/>
          <w:sz w:val="28"/>
          <w:szCs w:val="28"/>
        </w:rPr>
        <w:t xml:space="preserve"> грн., приро</w:t>
      </w:r>
      <w:r w:rsidR="006B6D53" w:rsidRPr="005B3EFB">
        <w:rPr>
          <w:i/>
          <w:iCs/>
          <w:sz w:val="28"/>
          <w:szCs w:val="28"/>
        </w:rPr>
        <w:t xml:space="preserve">дний газ та розподіл газу </w:t>
      </w:r>
      <w:r w:rsidR="00974285">
        <w:rPr>
          <w:i/>
          <w:iCs/>
          <w:sz w:val="28"/>
          <w:szCs w:val="28"/>
        </w:rPr>
        <w:t xml:space="preserve">у сумі </w:t>
      </w:r>
      <w:r w:rsidR="006B6D53" w:rsidRPr="005B3EFB">
        <w:rPr>
          <w:i/>
          <w:iCs/>
          <w:sz w:val="28"/>
          <w:szCs w:val="28"/>
        </w:rPr>
        <w:t>102 747</w:t>
      </w:r>
      <w:r w:rsidRPr="005B3EFB">
        <w:rPr>
          <w:i/>
          <w:iCs/>
          <w:sz w:val="28"/>
          <w:szCs w:val="28"/>
        </w:rPr>
        <w:t xml:space="preserve"> грн.)</w:t>
      </w:r>
      <w:r w:rsidRPr="005B3EFB">
        <w:rPr>
          <w:sz w:val="28"/>
          <w:szCs w:val="28"/>
        </w:rPr>
        <w:t>;</w:t>
      </w:r>
    </w:p>
    <w:p w:rsidR="00F979E1" w:rsidRPr="00F979E1" w:rsidRDefault="006B6D53" w:rsidP="00F979E1">
      <w:pPr>
        <w:numPr>
          <w:ilvl w:val="0"/>
          <w:numId w:val="56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 харчування </w:t>
      </w:r>
      <w:r w:rsidR="00974285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86 940</w:t>
      </w:r>
      <w:r w:rsidR="00F979E1" w:rsidRPr="00F979E1">
        <w:rPr>
          <w:sz w:val="28"/>
          <w:szCs w:val="28"/>
        </w:rPr>
        <w:t xml:space="preserve"> гривень;</w:t>
      </w:r>
    </w:p>
    <w:p w:rsidR="00F979E1" w:rsidRDefault="00F979E1" w:rsidP="00F979E1">
      <w:pPr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F979E1">
        <w:rPr>
          <w:sz w:val="28"/>
          <w:szCs w:val="28"/>
        </w:rPr>
        <w:t xml:space="preserve">Видатки спеціального фонду складають </w:t>
      </w:r>
      <w:r w:rsidR="006B6D53">
        <w:rPr>
          <w:b/>
          <w:bCs/>
          <w:sz w:val="28"/>
          <w:szCs w:val="28"/>
        </w:rPr>
        <w:t>130 410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 та направлені на оплату продуктів харчування </w:t>
      </w:r>
      <w:r w:rsidRPr="00F979E1">
        <w:rPr>
          <w:i/>
          <w:iCs/>
          <w:sz w:val="28"/>
          <w:szCs w:val="28"/>
        </w:rPr>
        <w:t>(батьківська плата).</w:t>
      </w:r>
    </w:p>
    <w:p w:rsidR="006B6D53" w:rsidRPr="00F979E1" w:rsidRDefault="006B6D53" w:rsidP="00F979E1">
      <w:pPr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</w:p>
    <w:p w:rsidR="00F979E1" w:rsidRPr="006B6D53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  <w:u w:val="single"/>
        </w:rPr>
      </w:pPr>
      <w:r w:rsidRPr="006B6D53">
        <w:rPr>
          <w:b/>
          <w:sz w:val="28"/>
          <w:szCs w:val="28"/>
          <w:u w:val="single"/>
        </w:rPr>
        <w:t>3000 Соціальний захист та соціальне забезпечення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Для покриття  статей видатків загального фонду  в селищному бюджеті на 202</w:t>
      </w:r>
      <w:r w:rsidR="006B6D53">
        <w:rPr>
          <w:sz w:val="28"/>
          <w:szCs w:val="28"/>
        </w:rPr>
        <w:t>2</w:t>
      </w:r>
      <w:r w:rsidRPr="00F979E1">
        <w:rPr>
          <w:sz w:val="28"/>
          <w:szCs w:val="28"/>
        </w:rPr>
        <w:t xml:space="preserve"> рік передбачено </w:t>
      </w:r>
      <w:r w:rsidR="00825F6B">
        <w:rPr>
          <w:b/>
          <w:bCs/>
          <w:sz w:val="28"/>
          <w:szCs w:val="28"/>
        </w:rPr>
        <w:t>15 903</w:t>
      </w:r>
      <w:r w:rsidRPr="00F979E1">
        <w:rPr>
          <w:b/>
          <w:bCs/>
          <w:sz w:val="28"/>
          <w:szCs w:val="28"/>
        </w:rPr>
        <w:t xml:space="preserve"> гривень, </w:t>
      </w:r>
      <w:r w:rsidRPr="00F979E1">
        <w:rPr>
          <w:sz w:val="28"/>
          <w:szCs w:val="28"/>
        </w:rPr>
        <w:t>які направлені :</w:t>
      </w:r>
    </w:p>
    <w:p w:rsidR="00F979E1" w:rsidRPr="00F979E1" w:rsidRDefault="00F979E1" w:rsidP="009742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         За бюджетною  програмою «Надання соціальних гарантій фізичним особам,які надають соціальні послуги громадянам похилого віку, особам з інвалідністю,дітям з інвалідністю, хворим, які не здатні до самообслуговування і     потребують    сторонньої допомоги</w:t>
      </w:r>
      <w:r w:rsidRPr="00F979E1">
        <w:rPr>
          <w:b/>
          <w:bCs/>
          <w:i/>
          <w:iCs/>
          <w:sz w:val="28"/>
          <w:szCs w:val="28"/>
        </w:rPr>
        <w:t>»</w:t>
      </w:r>
      <w:r w:rsidRPr="00F979E1">
        <w:rPr>
          <w:sz w:val="28"/>
          <w:szCs w:val="28"/>
        </w:rPr>
        <w:t xml:space="preserve"> (КПКВКМБ 0213160) на виплату грошових компенсацій фізичним особам, які надають соціальні послуги громад</w:t>
      </w:r>
      <w:r w:rsidR="00155B37">
        <w:rPr>
          <w:sz w:val="28"/>
          <w:szCs w:val="28"/>
        </w:rPr>
        <w:t>яна</w:t>
      </w:r>
      <w:r w:rsidRPr="00F979E1">
        <w:rPr>
          <w:sz w:val="28"/>
          <w:szCs w:val="28"/>
        </w:rPr>
        <w:t xml:space="preserve">м похилого віку, особам з інвалідністю </w:t>
      </w:r>
      <w:r w:rsidR="00974285">
        <w:rPr>
          <w:sz w:val="28"/>
          <w:szCs w:val="28"/>
        </w:rPr>
        <w:t xml:space="preserve">кошти передбачені </w:t>
      </w:r>
      <w:r w:rsidR="006B6D53">
        <w:rPr>
          <w:sz w:val="28"/>
          <w:szCs w:val="28"/>
        </w:rPr>
        <w:t>на</w:t>
      </w:r>
      <w:r w:rsidR="00974285">
        <w:rPr>
          <w:sz w:val="28"/>
          <w:szCs w:val="28"/>
        </w:rPr>
        <w:t xml:space="preserve"> </w:t>
      </w:r>
      <w:r w:rsidR="00825F6B">
        <w:rPr>
          <w:sz w:val="28"/>
          <w:szCs w:val="28"/>
          <w:lang w:val="en-US"/>
        </w:rPr>
        <w:t>I</w:t>
      </w:r>
      <w:r w:rsidR="00825F6B" w:rsidRPr="00974285">
        <w:rPr>
          <w:sz w:val="28"/>
          <w:szCs w:val="28"/>
        </w:rPr>
        <w:t xml:space="preserve"> </w:t>
      </w:r>
      <w:r w:rsidR="00825F6B">
        <w:rPr>
          <w:sz w:val="28"/>
          <w:szCs w:val="28"/>
        </w:rPr>
        <w:t>квартал у</w:t>
      </w:r>
      <w:r w:rsidRPr="00F979E1">
        <w:rPr>
          <w:sz w:val="28"/>
          <w:szCs w:val="28"/>
        </w:rPr>
        <w:t xml:space="preserve"> сумі  </w:t>
      </w:r>
      <w:r w:rsidR="00825F6B" w:rsidRPr="00825F6B">
        <w:rPr>
          <w:i/>
          <w:sz w:val="28"/>
          <w:szCs w:val="28"/>
        </w:rPr>
        <w:t>9 432</w:t>
      </w:r>
      <w:r w:rsidRPr="00F979E1">
        <w:rPr>
          <w:i/>
          <w:iCs/>
          <w:sz w:val="28"/>
          <w:szCs w:val="28"/>
        </w:rPr>
        <w:t xml:space="preserve"> гривн</w:t>
      </w:r>
      <w:r w:rsidR="00825F6B">
        <w:rPr>
          <w:i/>
          <w:iCs/>
          <w:sz w:val="28"/>
          <w:szCs w:val="28"/>
        </w:rPr>
        <w:t>і</w:t>
      </w:r>
      <w:r w:rsidRPr="00F979E1">
        <w:rPr>
          <w:sz w:val="28"/>
          <w:szCs w:val="28"/>
        </w:rPr>
        <w:t>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      За бюджетною програмою «Компенсаційні виплати за пільговий проїзд окремих категорій громадян на залізничному транспор</w:t>
      </w:r>
      <w:r w:rsidR="00825F6B">
        <w:rPr>
          <w:sz w:val="28"/>
          <w:szCs w:val="28"/>
        </w:rPr>
        <w:t xml:space="preserve">ті» (КПКВКМБ 0213035) </w:t>
      </w:r>
      <w:r w:rsidR="00974285">
        <w:rPr>
          <w:sz w:val="28"/>
          <w:szCs w:val="28"/>
        </w:rPr>
        <w:t xml:space="preserve">передбачені кошти </w:t>
      </w:r>
      <w:r w:rsidR="00825F6B">
        <w:rPr>
          <w:sz w:val="28"/>
          <w:szCs w:val="28"/>
        </w:rPr>
        <w:t xml:space="preserve">у сумі  </w:t>
      </w:r>
      <w:r w:rsidR="00825F6B" w:rsidRPr="00825F6B">
        <w:rPr>
          <w:i/>
          <w:sz w:val="28"/>
          <w:szCs w:val="28"/>
        </w:rPr>
        <w:t>5 000</w:t>
      </w:r>
      <w:r w:rsidRPr="00825F6B">
        <w:rPr>
          <w:i/>
          <w:sz w:val="28"/>
          <w:szCs w:val="28"/>
        </w:rPr>
        <w:t xml:space="preserve"> гривень</w:t>
      </w:r>
      <w:r w:rsidR="00825F6B">
        <w:rPr>
          <w:i/>
          <w:sz w:val="28"/>
          <w:szCs w:val="28"/>
        </w:rPr>
        <w:t>.</w:t>
      </w:r>
    </w:p>
    <w:p w:rsidR="00F979E1" w:rsidRDefault="00F979E1" w:rsidP="00825F6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   </w:t>
      </w:r>
      <w:r w:rsidR="00825F6B">
        <w:rPr>
          <w:sz w:val="28"/>
          <w:szCs w:val="28"/>
        </w:rPr>
        <w:t xml:space="preserve">    </w:t>
      </w:r>
      <w:r w:rsidRPr="00F979E1">
        <w:rPr>
          <w:sz w:val="28"/>
          <w:szCs w:val="28"/>
        </w:rPr>
        <w:t xml:space="preserve"> </w:t>
      </w:r>
      <w:r w:rsidR="00825F6B" w:rsidRPr="00F979E1">
        <w:rPr>
          <w:sz w:val="28"/>
          <w:szCs w:val="28"/>
        </w:rPr>
        <w:t>За бюджетною програмою «</w:t>
      </w:r>
      <w:r w:rsidR="00825F6B">
        <w:rPr>
          <w:sz w:val="28"/>
          <w:szCs w:val="28"/>
        </w:rPr>
        <w:t xml:space="preserve">Пільгове медичне обслуговування осіб, які постраждали внаслідок Чорнобильської катастрофи» (КПКВКМБ 0213050) </w:t>
      </w:r>
      <w:r w:rsidR="00974285">
        <w:rPr>
          <w:sz w:val="28"/>
          <w:szCs w:val="28"/>
        </w:rPr>
        <w:t xml:space="preserve">передбачені кошти </w:t>
      </w:r>
      <w:r w:rsidR="00825F6B">
        <w:rPr>
          <w:sz w:val="28"/>
          <w:szCs w:val="28"/>
        </w:rPr>
        <w:t xml:space="preserve">у сумі  </w:t>
      </w:r>
      <w:r w:rsidR="00825F6B">
        <w:rPr>
          <w:i/>
          <w:sz w:val="28"/>
          <w:szCs w:val="28"/>
        </w:rPr>
        <w:t>1 471</w:t>
      </w:r>
      <w:r w:rsidR="00825F6B" w:rsidRPr="00825F6B">
        <w:rPr>
          <w:i/>
          <w:sz w:val="28"/>
          <w:szCs w:val="28"/>
        </w:rPr>
        <w:t xml:space="preserve"> гривень</w:t>
      </w:r>
      <w:r w:rsidR="00825F6B">
        <w:rPr>
          <w:i/>
          <w:sz w:val="28"/>
          <w:szCs w:val="28"/>
        </w:rPr>
        <w:t xml:space="preserve"> </w:t>
      </w:r>
      <w:r w:rsidR="00825F6B" w:rsidRPr="00825F6B">
        <w:rPr>
          <w:sz w:val="28"/>
          <w:szCs w:val="28"/>
        </w:rPr>
        <w:t>за рахунок коштів з обласного бюджету у вигляді Іншої субвенції з місцевого бюджету.</w:t>
      </w:r>
    </w:p>
    <w:p w:rsidR="00825F6B" w:rsidRPr="00F979E1" w:rsidRDefault="00825F6B" w:rsidP="00825F6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C73B00" w:rsidRDefault="00C73B00" w:rsidP="00F979E1">
      <w:pPr>
        <w:autoSpaceDE w:val="0"/>
        <w:autoSpaceDN w:val="0"/>
        <w:adjustRightInd w:val="0"/>
        <w:spacing w:after="120"/>
        <w:jc w:val="both"/>
        <w:rPr>
          <w:b/>
          <w:bCs/>
          <w:iCs/>
          <w:sz w:val="28"/>
          <w:szCs w:val="28"/>
          <w:u w:val="single"/>
        </w:rPr>
      </w:pPr>
    </w:p>
    <w:p w:rsidR="00F979E1" w:rsidRPr="00825F6B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iCs/>
          <w:sz w:val="28"/>
          <w:szCs w:val="28"/>
          <w:u w:val="single"/>
        </w:rPr>
      </w:pPr>
      <w:r w:rsidRPr="00825F6B">
        <w:rPr>
          <w:b/>
          <w:bCs/>
          <w:iCs/>
          <w:sz w:val="28"/>
          <w:szCs w:val="28"/>
          <w:u w:val="single"/>
        </w:rPr>
        <w:lastRenderedPageBreak/>
        <w:t>4000 Культура i мистецтво</w:t>
      </w:r>
    </w:p>
    <w:p w:rsidR="00974285" w:rsidRDefault="00974285" w:rsidP="00974285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5F6B">
        <w:rPr>
          <w:sz w:val="28"/>
          <w:szCs w:val="28"/>
        </w:rPr>
        <w:t xml:space="preserve">Для забезпечення коштами </w:t>
      </w:r>
      <w:r w:rsidR="00F979E1" w:rsidRPr="00F979E1">
        <w:rPr>
          <w:sz w:val="28"/>
          <w:szCs w:val="28"/>
        </w:rPr>
        <w:t xml:space="preserve"> захищених статей видатків загального фонду 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>«Забезпечення діяльності бібліотек»</w:t>
      </w:r>
      <w:r w:rsidR="00F979E1" w:rsidRPr="00F979E1">
        <w:rPr>
          <w:sz w:val="28"/>
          <w:szCs w:val="28"/>
        </w:rPr>
        <w:t xml:space="preserve"> (КПКВКМБ 0214030) в </w:t>
      </w:r>
      <w:r w:rsidR="00825F6B">
        <w:rPr>
          <w:sz w:val="28"/>
          <w:szCs w:val="28"/>
        </w:rPr>
        <w:t xml:space="preserve">селищному </w:t>
      </w:r>
      <w:r w:rsidR="00F979E1" w:rsidRPr="00F979E1">
        <w:rPr>
          <w:sz w:val="28"/>
          <w:szCs w:val="28"/>
        </w:rPr>
        <w:t>бюджеті  на 202</w:t>
      </w:r>
      <w:r w:rsidR="00825F6B">
        <w:rPr>
          <w:sz w:val="28"/>
          <w:szCs w:val="28"/>
        </w:rPr>
        <w:t>2</w:t>
      </w:r>
      <w:r w:rsidR="00F979E1" w:rsidRPr="00F979E1">
        <w:rPr>
          <w:sz w:val="28"/>
          <w:szCs w:val="28"/>
        </w:rPr>
        <w:t xml:space="preserve"> рік передбачені видатки загального фонду в сумі </w:t>
      </w:r>
      <w:r w:rsidR="00825F6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54</w:t>
      </w:r>
      <w:r w:rsidR="00825F6B">
        <w:rPr>
          <w:b/>
          <w:bCs/>
          <w:sz w:val="28"/>
          <w:szCs w:val="28"/>
        </w:rPr>
        <w:t xml:space="preserve"> 351</w:t>
      </w:r>
      <w:r w:rsidR="00F979E1" w:rsidRPr="00F979E1">
        <w:rPr>
          <w:b/>
          <w:bCs/>
          <w:sz w:val="28"/>
          <w:szCs w:val="28"/>
        </w:rPr>
        <w:t xml:space="preserve"> гривень. </w:t>
      </w:r>
      <w:r w:rsidR="00F979E1" w:rsidRPr="00F979E1">
        <w:rPr>
          <w:sz w:val="28"/>
          <w:szCs w:val="28"/>
        </w:rPr>
        <w:t>Кошти будуть направ</w:t>
      </w:r>
      <w:r w:rsidR="00825F6B">
        <w:rPr>
          <w:sz w:val="28"/>
          <w:szCs w:val="28"/>
        </w:rPr>
        <w:t>лені на заробітну плату (</w:t>
      </w:r>
      <w:r w:rsidR="00825F6B" w:rsidRPr="00825F6B">
        <w:rPr>
          <w:i/>
          <w:sz w:val="28"/>
          <w:szCs w:val="28"/>
        </w:rPr>
        <w:t>204 386</w:t>
      </w:r>
      <w:r w:rsidR="00F979E1" w:rsidRPr="00825F6B">
        <w:rPr>
          <w:i/>
          <w:sz w:val="28"/>
          <w:szCs w:val="28"/>
        </w:rPr>
        <w:t xml:space="preserve"> грн.)</w:t>
      </w:r>
      <w:r w:rsidR="00F979E1" w:rsidRPr="00F979E1">
        <w:rPr>
          <w:sz w:val="28"/>
          <w:szCs w:val="28"/>
        </w:rPr>
        <w:t xml:space="preserve"> та нараху</w:t>
      </w:r>
      <w:r w:rsidR="00825F6B">
        <w:rPr>
          <w:sz w:val="28"/>
          <w:szCs w:val="28"/>
        </w:rPr>
        <w:t>вання на заробітну плату (</w:t>
      </w:r>
      <w:r w:rsidR="00825F6B" w:rsidRPr="00825F6B">
        <w:rPr>
          <w:i/>
          <w:sz w:val="28"/>
          <w:szCs w:val="28"/>
        </w:rPr>
        <w:t>44 965</w:t>
      </w:r>
      <w:r w:rsidR="00F979E1" w:rsidRPr="00825F6B">
        <w:rPr>
          <w:i/>
          <w:sz w:val="28"/>
          <w:szCs w:val="28"/>
        </w:rPr>
        <w:t xml:space="preserve"> грн</w:t>
      </w:r>
      <w:r w:rsidR="00F979E1" w:rsidRPr="00F979E1">
        <w:rPr>
          <w:sz w:val="28"/>
          <w:szCs w:val="28"/>
        </w:rPr>
        <w:t>.).</w:t>
      </w:r>
      <w:r w:rsidRPr="00974285">
        <w:rPr>
          <w:sz w:val="28"/>
          <w:szCs w:val="28"/>
        </w:rPr>
        <w:t xml:space="preserve"> </w:t>
      </w:r>
    </w:p>
    <w:p w:rsidR="00974285" w:rsidRDefault="00974285" w:rsidP="00974285">
      <w:pPr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Видатки спеціального фонду складають </w:t>
      </w:r>
      <w:r w:rsidRPr="00974285">
        <w:rPr>
          <w:b/>
          <w:sz w:val="28"/>
          <w:szCs w:val="28"/>
        </w:rPr>
        <w:t>5 000</w:t>
      </w:r>
      <w:r w:rsidRPr="00F979E1">
        <w:rPr>
          <w:b/>
          <w:b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 та направлені на </w:t>
      </w:r>
      <w:r>
        <w:rPr>
          <w:sz w:val="28"/>
          <w:szCs w:val="28"/>
        </w:rPr>
        <w:t>поповнення бібліотечного фонду</w:t>
      </w:r>
      <w:r w:rsidRPr="00F979E1">
        <w:rPr>
          <w:sz w:val="28"/>
          <w:szCs w:val="28"/>
        </w:rPr>
        <w:t xml:space="preserve"> </w:t>
      </w:r>
      <w:r w:rsidRPr="00F979E1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кошти, що передаються із загального фонду до бюджету розвитку ( спеціального фонду)</w:t>
      </w:r>
      <w:r w:rsidRPr="00F979E1">
        <w:rPr>
          <w:i/>
          <w:iCs/>
          <w:sz w:val="28"/>
          <w:szCs w:val="28"/>
        </w:rPr>
        <w:t>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C73B00" w:rsidRDefault="00C73B00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9E1" w:rsidRPr="00F979E1">
        <w:rPr>
          <w:sz w:val="28"/>
          <w:szCs w:val="28"/>
        </w:rPr>
        <w:t xml:space="preserve">Для </w:t>
      </w:r>
      <w:r>
        <w:rPr>
          <w:sz w:val="28"/>
          <w:szCs w:val="28"/>
        </w:rPr>
        <w:t>забезпечення</w:t>
      </w:r>
      <w:r w:rsidR="00F979E1" w:rsidRPr="00F979E1">
        <w:rPr>
          <w:sz w:val="28"/>
          <w:szCs w:val="28"/>
        </w:rPr>
        <w:t xml:space="preserve"> захищених статей видатків загального фонду 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>«Забезпечення діяльності палаців i будинків культури, клубів, центрів дозвілля та iнших клубних закладів»</w:t>
      </w:r>
      <w:r w:rsidR="00F979E1" w:rsidRPr="00F979E1">
        <w:rPr>
          <w:sz w:val="28"/>
          <w:szCs w:val="28"/>
        </w:rPr>
        <w:t xml:space="preserve"> (КПКВКМБ 0214060) в </w:t>
      </w:r>
      <w:r w:rsidR="00825F6B">
        <w:rPr>
          <w:sz w:val="28"/>
          <w:szCs w:val="28"/>
        </w:rPr>
        <w:t xml:space="preserve">селищному </w:t>
      </w:r>
      <w:r w:rsidR="00F979E1" w:rsidRPr="00F979E1">
        <w:rPr>
          <w:sz w:val="28"/>
          <w:szCs w:val="28"/>
        </w:rPr>
        <w:t>бюджеті на 202</w:t>
      </w:r>
      <w:r w:rsidR="00825F6B">
        <w:rPr>
          <w:sz w:val="28"/>
          <w:szCs w:val="28"/>
        </w:rPr>
        <w:t>2</w:t>
      </w:r>
      <w:r w:rsidR="00F979E1" w:rsidRPr="00F979E1">
        <w:rPr>
          <w:sz w:val="28"/>
          <w:szCs w:val="28"/>
        </w:rPr>
        <w:t xml:space="preserve"> рік передбачені </w:t>
      </w:r>
      <w:r>
        <w:rPr>
          <w:sz w:val="28"/>
          <w:szCs w:val="28"/>
        </w:rPr>
        <w:t xml:space="preserve">кошти на </w:t>
      </w:r>
      <w:r w:rsidR="00F979E1" w:rsidRPr="00F979E1">
        <w:rPr>
          <w:sz w:val="28"/>
          <w:szCs w:val="28"/>
        </w:rPr>
        <w:t xml:space="preserve">видатки загального фонду в сумі </w:t>
      </w:r>
      <w:r w:rsidR="00825F6B">
        <w:rPr>
          <w:b/>
          <w:bCs/>
          <w:sz w:val="28"/>
          <w:szCs w:val="28"/>
        </w:rPr>
        <w:t>1 040 740</w:t>
      </w:r>
      <w:r w:rsidR="00F979E1" w:rsidRPr="00F979E1">
        <w:rPr>
          <w:b/>
          <w:bCs/>
          <w:sz w:val="28"/>
          <w:szCs w:val="28"/>
        </w:rPr>
        <w:t xml:space="preserve"> гривень. </w:t>
      </w:r>
      <w:r w:rsidR="00F979E1" w:rsidRPr="00F979E1">
        <w:rPr>
          <w:sz w:val="28"/>
          <w:szCs w:val="28"/>
        </w:rPr>
        <w:t xml:space="preserve">На заробітну </w:t>
      </w:r>
    </w:p>
    <w:p w:rsidR="00C73B00" w:rsidRDefault="00F979E1" w:rsidP="00F97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плату передбачено</w:t>
      </w:r>
      <w:r w:rsidR="00C73B00">
        <w:rPr>
          <w:sz w:val="28"/>
          <w:szCs w:val="28"/>
        </w:rPr>
        <w:t xml:space="preserve"> кошти у сумі </w:t>
      </w:r>
      <w:r w:rsidRPr="00F979E1">
        <w:rPr>
          <w:sz w:val="28"/>
          <w:szCs w:val="28"/>
        </w:rPr>
        <w:t xml:space="preserve"> </w:t>
      </w:r>
      <w:r w:rsidR="00825F6B">
        <w:rPr>
          <w:i/>
          <w:iCs/>
          <w:sz w:val="28"/>
          <w:szCs w:val="28"/>
        </w:rPr>
        <w:t>745 656</w:t>
      </w:r>
      <w:r w:rsidRPr="00F979E1">
        <w:rPr>
          <w:i/>
          <w:i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>, нарахування на заробітну плату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</w:t>
      </w:r>
      <w:r w:rsidR="00C73B00">
        <w:rPr>
          <w:sz w:val="28"/>
          <w:szCs w:val="28"/>
        </w:rPr>
        <w:t xml:space="preserve">у  сумі  </w:t>
      </w:r>
      <w:r w:rsidR="00825F6B">
        <w:rPr>
          <w:i/>
          <w:iCs/>
          <w:sz w:val="28"/>
          <w:szCs w:val="28"/>
        </w:rPr>
        <w:t>164</w:t>
      </w:r>
      <w:r w:rsidR="00C73B00">
        <w:rPr>
          <w:i/>
          <w:iCs/>
          <w:sz w:val="28"/>
          <w:szCs w:val="28"/>
        </w:rPr>
        <w:t> </w:t>
      </w:r>
      <w:r w:rsidR="00825F6B">
        <w:rPr>
          <w:i/>
          <w:iCs/>
          <w:sz w:val="28"/>
          <w:szCs w:val="28"/>
        </w:rPr>
        <w:t>044</w:t>
      </w:r>
      <w:r w:rsidR="00C73B00">
        <w:rPr>
          <w:i/>
          <w:iCs/>
          <w:sz w:val="28"/>
          <w:szCs w:val="28"/>
        </w:rPr>
        <w:t xml:space="preserve"> </w:t>
      </w:r>
      <w:r w:rsidRPr="00F979E1">
        <w:rPr>
          <w:i/>
          <w:iCs/>
          <w:sz w:val="28"/>
          <w:szCs w:val="28"/>
        </w:rPr>
        <w:t xml:space="preserve"> гривень</w:t>
      </w:r>
      <w:r w:rsidRPr="00F979E1">
        <w:rPr>
          <w:sz w:val="28"/>
          <w:szCs w:val="28"/>
        </w:rPr>
        <w:t xml:space="preserve">, 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комунальні 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>послуги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та 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>енергоносії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</w:t>
      </w:r>
      <w:r w:rsidR="00C73B00">
        <w:rPr>
          <w:sz w:val="28"/>
          <w:szCs w:val="28"/>
        </w:rPr>
        <w:t xml:space="preserve">у </w:t>
      </w:r>
    </w:p>
    <w:p w:rsidR="00825F6B" w:rsidRDefault="00C73B00" w:rsidP="00F979E1">
      <w:pPr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сумі </w:t>
      </w:r>
      <w:r w:rsidR="00825F6B">
        <w:rPr>
          <w:b/>
          <w:bCs/>
          <w:i/>
          <w:iCs/>
          <w:sz w:val="28"/>
          <w:szCs w:val="28"/>
        </w:rPr>
        <w:t>131 040</w:t>
      </w:r>
      <w:r w:rsidR="00F979E1" w:rsidRPr="00F979E1">
        <w:rPr>
          <w:b/>
          <w:bCs/>
          <w:i/>
          <w:iCs/>
          <w:sz w:val="28"/>
          <w:szCs w:val="28"/>
        </w:rPr>
        <w:t xml:space="preserve"> гривень</w:t>
      </w:r>
      <w:r w:rsidR="00F979E1" w:rsidRPr="00F979E1">
        <w:rPr>
          <w:sz w:val="28"/>
          <w:szCs w:val="28"/>
        </w:rPr>
        <w:t xml:space="preserve"> </w:t>
      </w:r>
      <w:r w:rsidR="00825F6B">
        <w:rPr>
          <w:i/>
          <w:iCs/>
          <w:sz w:val="28"/>
          <w:szCs w:val="28"/>
        </w:rPr>
        <w:t xml:space="preserve">( електрична енергія  </w:t>
      </w:r>
      <w:r>
        <w:rPr>
          <w:i/>
          <w:iCs/>
          <w:sz w:val="28"/>
          <w:szCs w:val="28"/>
        </w:rPr>
        <w:t xml:space="preserve">у сумі </w:t>
      </w:r>
      <w:r w:rsidR="00825F6B">
        <w:rPr>
          <w:i/>
          <w:iCs/>
          <w:sz w:val="28"/>
          <w:szCs w:val="28"/>
        </w:rPr>
        <w:t>131 040</w:t>
      </w:r>
      <w:r w:rsidR="00F979E1" w:rsidRPr="00F979E1">
        <w:rPr>
          <w:i/>
          <w:iCs/>
          <w:sz w:val="28"/>
          <w:szCs w:val="28"/>
        </w:rPr>
        <w:t xml:space="preserve"> гр</w:t>
      </w:r>
      <w:r>
        <w:rPr>
          <w:i/>
          <w:iCs/>
          <w:sz w:val="28"/>
          <w:szCs w:val="28"/>
        </w:rPr>
        <w:t>ивень</w:t>
      </w:r>
      <w:r w:rsidR="00F979E1" w:rsidRPr="00F979E1">
        <w:rPr>
          <w:i/>
          <w:iCs/>
          <w:sz w:val="28"/>
          <w:szCs w:val="28"/>
        </w:rPr>
        <w:t>)</w:t>
      </w:r>
      <w:r w:rsidR="00825F6B">
        <w:rPr>
          <w:i/>
          <w:iCs/>
          <w:sz w:val="28"/>
          <w:szCs w:val="28"/>
        </w:rPr>
        <w:t>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</w:t>
      </w:r>
    </w:p>
    <w:p w:rsidR="00F979E1" w:rsidRPr="00825F6B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iCs/>
          <w:sz w:val="28"/>
          <w:szCs w:val="28"/>
          <w:u w:val="single"/>
        </w:rPr>
      </w:pPr>
      <w:r w:rsidRPr="00825F6B">
        <w:rPr>
          <w:b/>
          <w:bCs/>
          <w:iCs/>
          <w:sz w:val="28"/>
          <w:szCs w:val="28"/>
          <w:u w:val="single"/>
        </w:rPr>
        <w:t>6000 Житлово-комунальне господарство</w:t>
      </w:r>
    </w:p>
    <w:p w:rsidR="00F979E1" w:rsidRPr="00F979E1" w:rsidRDefault="00C73B00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979E1" w:rsidRPr="00F979E1">
        <w:rPr>
          <w:sz w:val="28"/>
          <w:szCs w:val="28"/>
        </w:rPr>
        <w:t xml:space="preserve">Для оплати вуличного освітлення по загальному фонду в </w:t>
      </w:r>
      <w:r w:rsidR="00F657B1">
        <w:rPr>
          <w:sz w:val="28"/>
          <w:szCs w:val="28"/>
        </w:rPr>
        <w:t xml:space="preserve">селищному </w:t>
      </w:r>
      <w:r w:rsidR="00F979E1" w:rsidRPr="00F979E1">
        <w:rPr>
          <w:sz w:val="28"/>
          <w:szCs w:val="28"/>
        </w:rPr>
        <w:t xml:space="preserve">бюджеті передбачені </w:t>
      </w:r>
      <w:r>
        <w:rPr>
          <w:sz w:val="28"/>
          <w:szCs w:val="28"/>
        </w:rPr>
        <w:t>кошти</w:t>
      </w:r>
      <w:r w:rsidR="00F979E1" w:rsidRPr="00F979E1">
        <w:rPr>
          <w:sz w:val="28"/>
          <w:szCs w:val="28"/>
        </w:rPr>
        <w:t xml:space="preserve"> в сумі </w:t>
      </w:r>
      <w:r w:rsidR="00F657B1">
        <w:rPr>
          <w:b/>
          <w:bCs/>
          <w:sz w:val="28"/>
          <w:szCs w:val="28"/>
        </w:rPr>
        <w:t>319 536</w:t>
      </w:r>
      <w:r w:rsidR="00F979E1" w:rsidRPr="00F979E1">
        <w:rPr>
          <w:b/>
          <w:bCs/>
          <w:sz w:val="28"/>
          <w:szCs w:val="28"/>
        </w:rPr>
        <w:t xml:space="preserve"> гривень</w:t>
      </w:r>
      <w:r w:rsidR="00F979E1" w:rsidRPr="00F979E1">
        <w:rPr>
          <w:sz w:val="28"/>
          <w:szCs w:val="28"/>
        </w:rPr>
        <w:t xml:space="preserve"> 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 xml:space="preserve">«Організація благоустрою населених пунктів» </w:t>
      </w:r>
      <w:r w:rsidR="00F979E1" w:rsidRPr="00F979E1">
        <w:rPr>
          <w:sz w:val="28"/>
          <w:szCs w:val="28"/>
        </w:rPr>
        <w:t>(КПКВКМБ 0216030).</w:t>
      </w:r>
    </w:p>
    <w:p w:rsidR="000B4F71" w:rsidRPr="000B4F71" w:rsidRDefault="000B4F71" w:rsidP="000B4F71">
      <w:pPr>
        <w:ind w:firstLine="709"/>
        <w:jc w:val="both"/>
        <w:rPr>
          <w:b/>
          <w:sz w:val="32"/>
          <w:szCs w:val="32"/>
          <w:u w:val="single"/>
        </w:rPr>
      </w:pPr>
      <w:r w:rsidRPr="000B4F71">
        <w:rPr>
          <w:b/>
          <w:sz w:val="32"/>
          <w:szCs w:val="32"/>
          <w:u w:val="single"/>
        </w:rPr>
        <w:t>Охорона здоров'я</w:t>
      </w:r>
    </w:p>
    <w:p w:rsidR="000B4F71" w:rsidRDefault="000B4F71" w:rsidP="000B4F71">
      <w:pPr>
        <w:pStyle w:val="a4"/>
        <w:ind w:firstLine="709"/>
        <w:contextualSpacing/>
        <w:rPr>
          <w:color w:val="222222"/>
          <w:szCs w:val="28"/>
          <w:lang w:val="uk-UA"/>
        </w:rPr>
      </w:pPr>
    </w:p>
    <w:p w:rsidR="000B4F71" w:rsidRPr="00290804" w:rsidRDefault="000B4F71" w:rsidP="000B4F71">
      <w:pPr>
        <w:pStyle w:val="a4"/>
        <w:ind w:firstLine="709"/>
        <w:contextualSpacing/>
        <w:rPr>
          <w:color w:val="222222"/>
          <w:szCs w:val="28"/>
          <w:lang w:val="uk-UA"/>
        </w:rPr>
      </w:pPr>
      <w:r w:rsidRPr="00290804">
        <w:rPr>
          <w:color w:val="222222"/>
          <w:szCs w:val="28"/>
          <w:lang w:val="uk-UA"/>
        </w:rPr>
        <w:t xml:space="preserve">Система охорони здоров'я — найбільш чутлива соціальна, політична та економічна сфера будь-якої </w:t>
      </w:r>
      <w:r>
        <w:rPr>
          <w:color w:val="222222"/>
          <w:szCs w:val="28"/>
          <w:lang w:val="uk-UA"/>
        </w:rPr>
        <w:t>громади</w:t>
      </w:r>
      <w:r w:rsidRPr="00290804">
        <w:rPr>
          <w:color w:val="222222"/>
          <w:szCs w:val="28"/>
          <w:lang w:val="uk-UA"/>
        </w:rPr>
        <w:t xml:space="preserve">, що є частиною національної культури й має відношення до всього суспільства. </w:t>
      </w:r>
    </w:p>
    <w:p w:rsidR="000B4F71" w:rsidRPr="00290804" w:rsidRDefault="000B4F71" w:rsidP="000B4F71">
      <w:pPr>
        <w:pStyle w:val="a4"/>
        <w:ind w:firstLine="709"/>
        <w:contextualSpacing/>
        <w:rPr>
          <w:szCs w:val="28"/>
          <w:lang w:val="uk-UA"/>
        </w:rPr>
      </w:pPr>
      <w:r w:rsidRPr="00290804">
        <w:rPr>
          <w:color w:val="222222"/>
          <w:szCs w:val="28"/>
          <w:lang w:val="uk-UA"/>
        </w:rPr>
        <w:t xml:space="preserve">Основними цілями системи охорони здоров'я є </w:t>
      </w:r>
      <w:r w:rsidRPr="00290804">
        <w:rPr>
          <w:szCs w:val="28"/>
          <w:lang w:val="uk-UA"/>
        </w:rPr>
        <w:t>доступність і якість медичної допомоги, медичних послуг, медичного обслуговування, досягнення найвищого рівня здоров’я населення.</w:t>
      </w:r>
    </w:p>
    <w:p w:rsidR="000B4F71" w:rsidRPr="00290804" w:rsidRDefault="000B4F71" w:rsidP="000B4F71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Частка селищного</w:t>
      </w:r>
      <w:r w:rsidRPr="00290804">
        <w:rPr>
          <w:color w:val="222222"/>
          <w:sz w:val="28"/>
          <w:szCs w:val="28"/>
        </w:rPr>
        <w:t xml:space="preserve"> бюджету, яка виділяється на фінансування охорони здоров’я, є одним із ключових показників пріоритетності сфери місцевої влади. </w:t>
      </w:r>
    </w:p>
    <w:p w:rsidR="000B4F71" w:rsidRPr="00290804" w:rsidRDefault="000B4F71" w:rsidP="000B4F71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90804">
        <w:rPr>
          <w:sz w:val="28"/>
          <w:szCs w:val="28"/>
          <w:lang w:val="uk-UA"/>
        </w:rPr>
        <w:t xml:space="preserve">Кошти бюджету </w:t>
      </w:r>
      <w:r>
        <w:rPr>
          <w:sz w:val="28"/>
          <w:szCs w:val="28"/>
          <w:lang w:val="uk-UA"/>
        </w:rPr>
        <w:t>селищної</w:t>
      </w:r>
      <w:r w:rsidRPr="00290804">
        <w:rPr>
          <w:sz w:val="28"/>
          <w:szCs w:val="28"/>
          <w:lang w:val="uk-UA"/>
        </w:rPr>
        <w:t xml:space="preserve"> територіальної громади  спрямовуються на забезпечення населенню гарантованого рівня медичної допомоги шляхом фінансування  місцевих програм охорони здоров'я та  використовуються на розвиток мережі закладів охорони здоров’я комунальної власності</w:t>
      </w:r>
      <w:r w:rsidRPr="00290804">
        <w:rPr>
          <w:sz w:val="28"/>
          <w:szCs w:val="28"/>
        </w:rPr>
        <w:t>.</w:t>
      </w:r>
      <w:r w:rsidRPr="00290804">
        <w:rPr>
          <w:sz w:val="28"/>
          <w:szCs w:val="28"/>
          <w:lang w:val="uk-UA"/>
        </w:rPr>
        <w:t xml:space="preserve">  </w:t>
      </w:r>
    </w:p>
    <w:p w:rsidR="000B4F71" w:rsidRPr="00290804" w:rsidRDefault="000B4F71" w:rsidP="000B4F71">
      <w:pPr>
        <w:ind w:firstLine="709"/>
        <w:jc w:val="both"/>
        <w:rPr>
          <w:sz w:val="28"/>
          <w:szCs w:val="28"/>
        </w:rPr>
      </w:pPr>
      <w:r w:rsidRPr="00290804">
        <w:rPr>
          <w:b/>
          <w:bCs/>
          <w:sz w:val="28"/>
          <w:szCs w:val="28"/>
        </w:rPr>
        <w:t>Повноваження органів місцевого самоврядування</w:t>
      </w:r>
      <w:r w:rsidRPr="00290804">
        <w:rPr>
          <w:sz w:val="28"/>
          <w:szCs w:val="28"/>
        </w:rPr>
        <w:t xml:space="preserve"> зазначені </w:t>
      </w:r>
      <w:r w:rsidRPr="00290804">
        <w:rPr>
          <w:b/>
          <w:bCs/>
          <w:sz w:val="28"/>
          <w:szCs w:val="28"/>
        </w:rPr>
        <w:t>у статті 89 Бюджетного кодексу України</w:t>
      </w:r>
      <w:r w:rsidRPr="00290804">
        <w:rPr>
          <w:sz w:val="28"/>
          <w:szCs w:val="28"/>
        </w:rPr>
        <w:t xml:space="preserve">, зокрема це: </w:t>
      </w:r>
    </w:p>
    <w:p w:rsidR="000B4F71" w:rsidRPr="00290804" w:rsidRDefault="000B4F71" w:rsidP="000B4F71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0804">
        <w:rPr>
          <w:sz w:val="28"/>
          <w:szCs w:val="28"/>
        </w:rPr>
        <w:t>програми громадського здоров’я;</w:t>
      </w:r>
    </w:p>
    <w:p w:rsidR="000B4F71" w:rsidRPr="00290804" w:rsidRDefault="000B4F71" w:rsidP="000B4F71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0804">
        <w:rPr>
          <w:sz w:val="28"/>
          <w:szCs w:val="28"/>
        </w:rPr>
        <w:t xml:space="preserve">оплата комунальних послуг та енергоносіїв комунальних закладів охорони здоров’я, які належать відповідним територіальним громадам, для </w:t>
      </w:r>
      <w:r w:rsidRPr="00290804">
        <w:rPr>
          <w:sz w:val="28"/>
          <w:szCs w:val="28"/>
        </w:rPr>
        <w:lastRenderedPageBreak/>
        <w:t>забезпечення надання медичних послуг за програмою державних гарантій медичного обслуговування населення;</w:t>
      </w:r>
    </w:p>
    <w:p w:rsidR="000B4F71" w:rsidRPr="00290804" w:rsidRDefault="000B4F71" w:rsidP="000B4F71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0804">
        <w:rPr>
          <w:sz w:val="28"/>
          <w:szCs w:val="28"/>
        </w:rPr>
        <w:t>місцеві програми розвитку та підтримки комунальних закладів охорони здоров’я, які належать відповідним територіальним громадам, місцеві програми надання населенню медичних послуг понад обсяг, передбачений програмою державних гарантій медичного обслуговування населення.</w:t>
      </w:r>
    </w:p>
    <w:p w:rsidR="000B4F71" w:rsidRPr="00290804" w:rsidRDefault="000B4F71" w:rsidP="000B4F71">
      <w:pPr>
        <w:ind w:firstLine="709"/>
        <w:jc w:val="both"/>
        <w:rPr>
          <w:rFonts w:eastAsia="Calibri"/>
          <w:sz w:val="28"/>
          <w:szCs w:val="28"/>
        </w:rPr>
      </w:pPr>
      <w:r w:rsidRPr="00290804">
        <w:rPr>
          <w:rFonts w:eastAsia="Calibri"/>
          <w:sz w:val="28"/>
          <w:szCs w:val="28"/>
        </w:rPr>
        <w:t>У  бюджет</w:t>
      </w:r>
      <w:r w:rsidR="00C73B00">
        <w:rPr>
          <w:rFonts w:eastAsia="Calibri"/>
          <w:sz w:val="28"/>
          <w:szCs w:val="28"/>
        </w:rPr>
        <w:t>і</w:t>
      </w:r>
      <w:r w:rsidRPr="002908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Роздорської селищної</w:t>
      </w:r>
      <w:r w:rsidRPr="00290804">
        <w:rPr>
          <w:rFonts w:eastAsia="Calibri"/>
          <w:sz w:val="28"/>
          <w:szCs w:val="28"/>
        </w:rPr>
        <w:t xml:space="preserve"> територіальної громади</w:t>
      </w:r>
      <w:r>
        <w:rPr>
          <w:rFonts w:eastAsia="Calibri"/>
          <w:sz w:val="28"/>
          <w:szCs w:val="28"/>
        </w:rPr>
        <w:t xml:space="preserve"> на 2022 </w:t>
      </w:r>
      <w:r w:rsidRPr="00290804">
        <w:rPr>
          <w:rFonts w:eastAsia="Calibri"/>
          <w:sz w:val="28"/>
          <w:szCs w:val="28"/>
        </w:rPr>
        <w:t xml:space="preserve">рік видатки на охорону здоров’я  визначені з урахуванням продовження реалізації заходів реформи фінансування системи охорони здоров’я відповідно до Закону України </w:t>
      </w:r>
      <w:r>
        <w:rPr>
          <w:rFonts w:eastAsia="Calibri"/>
          <w:sz w:val="28"/>
          <w:szCs w:val="28"/>
        </w:rPr>
        <w:t>«</w:t>
      </w:r>
      <w:r w:rsidRPr="00290804">
        <w:rPr>
          <w:rFonts w:eastAsia="Calibri"/>
          <w:sz w:val="28"/>
          <w:szCs w:val="28"/>
        </w:rPr>
        <w:t>Про державні фінансові гарантії медичного обслуговування населення</w:t>
      </w:r>
      <w:r>
        <w:rPr>
          <w:rFonts w:eastAsia="Calibri"/>
          <w:sz w:val="28"/>
          <w:szCs w:val="28"/>
        </w:rPr>
        <w:t>»</w:t>
      </w:r>
      <w:r w:rsidRPr="00290804">
        <w:rPr>
          <w:rFonts w:eastAsia="Calibri"/>
          <w:sz w:val="28"/>
          <w:szCs w:val="28"/>
        </w:rPr>
        <w:t>.</w:t>
      </w:r>
    </w:p>
    <w:p w:rsidR="00F979E1" w:rsidRPr="00F979E1" w:rsidRDefault="000B4F71" w:rsidP="00C73B00">
      <w:pPr>
        <w:ind w:firstLine="709"/>
        <w:jc w:val="both"/>
        <w:rPr>
          <w:sz w:val="28"/>
          <w:szCs w:val="28"/>
        </w:rPr>
      </w:pPr>
      <w:r w:rsidRPr="00290804">
        <w:rPr>
          <w:sz w:val="28"/>
          <w:szCs w:val="28"/>
        </w:rPr>
        <w:t>З метою забезпечення видатків на проведення місцевих програм, функціонування закладів охорони здоров’я та підтримки комунальних некомерційних підприємств охорони здоров’я у бюджету на 2022</w:t>
      </w:r>
      <w:r>
        <w:rPr>
          <w:sz w:val="28"/>
          <w:szCs w:val="28"/>
        </w:rPr>
        <w:t> </w:t>
      </w:r>
      <w:r w:rsidRPr="00640277">
        <w:rPr>
          <w:sz w:val="28"/>
          <w:szCs w:val="28"/>
        </w:rPr>
        <w:t xml:space="preserve">рік за рахунок доходів бюджету </w:t>
      </w:r>
      <w:r>
        <w:rPr>
          <w:sz w:val="28"/>
          <w:szCs w:val="28"/>
        </w:rPr>
        <w:t>Роздорської селищної</w:t>
      </w:r>
      <w:r w:rsidRPr="00640277">
        <w:rPr>
          <w:sz w:val="28"/>
          <w:szCs w:val="28"/>
        </w:rPr>
        <w:t xml:space="preserve"> територіальної громади заплановані видатки </w:t>
      </w:r>
      <w:r w:rsidR="00F979E1" w:rsidRPr="00F979E1">
        <w:rPr>
          <w:sz w:val="28"/>
          <w:szCs w:val="28"/>
        </w:rPr>
        <w:t xml:space="preserve">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 xml:space="preserve">"Інші </w:t>
      </w:r>
      <w:r>
        <w:rPr>
          <w:b/>
          <w:bCs/>
          <w:i/>
          <w:iCs/>
          <w:sz w:val="28"/>
          <w:szCs w:val="28"/>
        </w:rPr>
        <w:t>субвенції</w:t>
      </w:r>
      <w:r w:rsidR="00F979E1" w:rsidRPr="00F979E1">
        <w:rPr>
          <w:b/>
          <w:bCs/>
          <w:i/>
          <w:iCs/>
          <w:sz w:val="28"/>
          <w:szCs w:val="28"/>
        </w:rPr>
        <w:t xml:space="preserve"> з місцевого бюджету " </w:t>
      </w:r>
      <w:r w:rsidR="00F10FDA">
        <w:rPr>
          <w:sz w:val="28"/>
          <w:szCs w:val="28"/>
        </w:rPr>
        <w:t>(КПКВКМБ 0219770</w:t>
      </w:r>
      <w:r w:rsidR="00F979E1" w:rsidRPr="00F979E1">
        <w:rPr>
          <w:sz w:val="28"/>
          <w:szCs w:val="28"/>
        </w:rPr>
        <w:t xml:space="preserve">) </w:t>
      </w:r>
      <w:r w:rsidR="00F10FDA">
        <w:rPr>
          <w:sz w:val="28"/>
          <w:szCs w:val="28"/>
        </w:rPr>
        <w:t xml:space="preserve">та </w:t>
      </w:r>
      <w:r w:rsidR="00F979E1" w:rsidRPr="00F979E1">
        <w:rPr>
          <w:sz w:val="28"/>
          <w:szCs w:val="28"/>
        </w:rPr>
        <w:t>передбач</w:t>
      </w:r>
      <w:r w:rsidR="00F10FDA">
        <w:rPr>
          <w:sz w:val="28"/>
          <w:szCs w:val="28"/>
        </w:rPr>
        <w:t xml:space="preserve">ені </w:t>
      </w:r>
      <w:r w:rsidR="00F979E1" w:rsidRPr="00F979E1">
        <w:rPr>
          <w:sz w:val="28"/>
          <w:szCs w:val="28"/>
        </w:rPr>
        <w:t xml:space="preserve">для передачі коштів до бюджету Раївської </w:t>
      </w:r>
      <w:r w:rsidR="00F10FDA">
        <w:rPr>
          <w:sz w:val="28"/>
          <w:szCs w:val="28"/>
        </w:rPr>
        <w:t xml:space="preserve">сільської </w:t>
      </w:r>
      <w:r w:rsidR="00F979E1" w:rsidRPr="00F979E1">
        <w:rPr>
          <w:sz w:val="28"/>
          <w:szCs w:val="28"/>
        </w:rPr>
        <w:t>територіальної громади для утримання амбулаторії КНП «Центр первинної медико-санітарної допомоги»</w:t>
      </w:r>
      <w:r w:rsidR="00F10FDA">
        <w:rPr>
          <w:sz w:val="28"/>
          <w:szCs w:val="28"/>
        </w:rPr>
        <w:t xml:space="preserve"> Раївської сільської ради»</w:t>
      </w:r>
      <w:r w:rsidR="00F979E1" w:rsidRPr="00F979E1">
        <w:rPr>
          <w:sz w:val="28"/>
          <w:szCs w:val="28"/>
        </w:rPr>
        <w:t xml:space="preserve">, яка розташована на території Роздорської територіальної громади у сумі </w:t>
      </w:r>
      <w:r w:rsidR="00F10FDA" w:rsidRPr="00C73B00">
        <w:rPr>
          <w:b/>
          <w:sz w:val="28"/>
          <w:szCs w:val="28"/>
        </w:rPr>
        <w:t>111 341</w:t>
      </w:r>
      <w:r w:rsidR="00F979E1" w:rsidRPr="00C73B00">
        <w:rPr>
          <w:b/>
          <w:iCs/>
          <w:sz w:val="28"/>
          <w:szCs w:val="28"/>
        </w:rPr>
        <w:t xml:space="preserve"> </w:t>
      </w:r>
      <w:r w:rsidR="00F10FDA" w:rsidRPr="00C73B00">
        <w:rPr>
          <w:b/>
          <w:iCs/>
          <w:sz w:val="28"/>
          <w:szCs w:val="28"/>
        </w:rPr>
        <w:t>гривня</w:t>
      </w:r>
      <w:r w:rsidR="00F979E1" w:rsidRPr="00F979E1">
        <w:rPr>
          <w:sz w:val="28"/>
          <w:szCs w:val="28"/>
        </w:rPr>
        <w:t xml:space="preserve"> на </w:t>
      </w:r>
      <w:r w:rsidR="00F10FDA">
        <w:rPr>
          <w:sz w:val="28"/>
          <w:szCs w:val="28"/>
        </w:rPr>
        <w:t>6</w:t>
      </w:r>
      <w:r w:rsidR="00F979E1" w:rsidRPr="00F979E1">
        <w:rPr>
          <w:sz w:val="28"/>
          <w:szCs w:val="28"/>
        </w:rPr>
        <w:t xml:space="preserve"> місяців 202</w:t>
      </w:r>
      <w:r w:rsidR="00F10FDA">
        <w:rPr>
          <w:sz w:val="28"/>
          <w:szCs w:val="28"/>
        </w:rPr>
        <w:t>2</w:t>
      </w:r>
      <w:r w:rsidR="00F979E1" w:rsidRPr="00F979E1">
        <w:rPr>
          <w:sz w:val="28"/>
          <w:szCs w:val="28"/>
        </w:rPr>
        <w:t xml:space="preserve"> року. </w:t>
      </w:r>
    </w:p>
    <w:p w:rsidR="00C73B00" w:rsidRDefault="00981ACC" w:rsidP="00F10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0FDA" w:rsidRPr="00290804">
        <w:rPr>
          <w:sz w:val="28"/>
          <w:szCs w:val="28"/>
        </w:rPr>
        <w:t xml:space="preserve">Із </w:t>
      </w:r>
      <w:r w:rsidR="00C73B00">
        <w:rPr>
          <w:sz w:val="28"/>
          <w:szCs w:val="28"/>
        </w:rPr>
        <w:t xml:space="preserve"> </w:t>
      </w:r>
      <w:r w:rsidR="00F10FDA" w:rsidRPr="00290804">
        <w:rPr>
          <w:sz w:val="28"/>
          <w:szCs w:val="28"/>
        </w:rPr>
        <w:t xml:space="preserve">загального </w:t>
      </w:r>
      <w:r w:rsidR="00C73B00">
        <w:rPr>
          <w:sz w:val="28"/>
          <w:szCs w:val="28"/>
        </w:rPr>
        <w:t xml:space="preserve"> </w:t>
      </w:r>
      <w:r w:rsidR="00F10FDA" w:rsidRPr="00290804">
        <w:rPr>
          <w:sz w:val="28"/>
          <w:szCs w:val="28"/>
        </w:rPr>
        <w:t>обсягу</w:t>
      </w:r>
      <w:r w:rsidR="00C73B00">
        <w:rPr>
          <w:sz w:val="28"/>
          <w:szCs w:val="28"/>
        </w:rPr>
        <w:t xml:space="preserve"> </w:t>
      </w:r>
      <w:r w:rsidR="00F10FDA" w:rsidRPr="00290804">
        <w:rPr>
          <w:sz w:val="28"/>
          <w:szCs w:val="28"/>
        </w:rPr>
        <w:t xml:space="preserve"> видатків </w:t>
      </w:r>
      <w:r w:rsidR="00C73B00">
        <w:rPr>
          <w:sz w:val="28"/>
          <w:szCs w:val="28"/>
        </w:rPr>
        <w:t xml:space="preserve"> </w:t>
      </w:r>
      <w:r w:rsidR="00F10FDA" w:rsidRPr="00290804">
        <w:rPr>
          <w:sz w:val="28"/>
          <w:szCs w:val="28"/>
        </w:rPr>
        <w:t>по</w:t>
      </w:r>
      <w:r w:rsidR="00C73B00">
        <w:rPr>
          <w:sz w:val="28"/>
          <w:szCs w:val="28"/>
        </w:rPr>
        <w:t xml:space="preserve"> </w:t>
      </w:r>
      <w:r w:rsidR="00F10FDA" w:rsidRPr="00290804">
        <w:rPr>
          <w:sz w:val="28"/>
          <w:szCs w:val="28"/>
        </w:rPr>
        <w:t xml:space="preserve"> галузі «Охорона здоров’я» </w:t>
      </w:r>
      <w:r w:rsidR="00C73B00">
        <w:rPr>
          <w:sz w:val="28"/>
          <w:szCs w:val="28"/>
        </w:rPr>
        <w:t xml:space="preserve"> </w:t>
      </w:r>
      <w:r w:rsidR="00F10FDA" w:rsidRPr="00290804">
        <w:rPr>
          <w:sz w:val="28"/>
          <w:szCs w:val="28"/>
        </w:rPr>
        <w:t xml:space="preserve">в </w:t>
      </w:r>
    </w:p>
    <w:p w:rsidR="00F10FDA" w:rsidRPr="00290804" w:rsidRDefault="00F10FDA" w:rsidP="00C73B00">
      <w:pPr>
        <w:jc w:val="both"/>
        <w:rPr>
          <w:sz w:val="28"/>
          <w:szCs w:val="28"/>
        </w:rPr>
      </w:pPr>
      <w:r w:rsidRPr="00290804">
        <w:rPr>
          <w:sz w:val="28"/>
          <w:szCs w:val="28"/>
        </w:rPr>
        <w:t xml:space="preserve">сумі </w:t>
      </w:r>
      <w:r w:rsidR="00981ACC">
        <w:rPr>
          <w:bCs/>
          <w:sz w:val="28"/>
          <w:szCs w:val="28"/>
        </w:rPr>
        <w:t>111 341</w:t>
      </w:r>
      <w:r>
        <w:rPr>
          <w:bCs/>
          <w:sz w:val="28"/>
          <w:szCs w:val="28"/>
        </w:rPr>
        <w:t xml:space="preserve"> гривн</w:t>
      </w:r>
      <w:r w:rsidR="00981AC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</w:t>
      </w:r>
      <w:r w:rsidRPr="00722374">
        <w:rPr>
          <w:bCs/>
          <w:sz w:val="28"/>
          <w:szCs w:val="28"/>
        </w:rPr>
        <w:t xml:space="preserve"> з</w:t>
      </w:r>
      <w:r w:rsidRPr="00290804">
        <w:rPr>
          <w:sz w:val="28"/>
          <w:szCs w:val="28"/>
        </w:rPr>
        <w:t>окрема, передбачаються видатки на:</w:t>
      </w:r>
    </w:p>
    <w:p w:rsidR="00F10FDA" w:rsidRPr="00722374" w:rsidRDefault="00F10FDA" w:rsidP="00F10FDA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90804">
        <w:rPr>
          <w:sz w:val="28"/>
          <w:szCs w:val="28"/>
        </w:rPr>
        <w:t xml:space="preserve">оплату за енергоносії та комунальні послуги, що споживаються </w:t>
      </w:r>
      <w:r w:rsidRPr="00722374">
        <w:rPr>
          <w:sz w:val="28"/>
          <w:szCs w:val="28"/>
        </w:rPr>
        <w:t xml:space="preserve">комунальними некомерційними підприємствами охорони здоров’я </w:t>
      </w:r>
      <w:r>
        <w:rPr>
          <w:sz w:val="28"/>
          <w:szCs w:val="28"/>
        </w:rPr>
        <w:t>Роздорськ</w:t>
      </w:r>
      <w:r w:rsidR="00981ACC">
        <w:rPr>
          <w:sz w:val="28"/>
          <w:szCs w:val="28"/>
        </w:rPr>
        <w:t>ої селищної</w:t>
      </w:r>
      <w:r w:rsidRPr="00722374">
        <w:rPr>
          <w:sz w:val="28"/>
          <w:szCs w:val="28"/>
        </w:rPr>
        <w:t xml:space="preserve"> ради;</w:t>
      </w:r>
    </w:p>
    <w:p w:rsidR="00F10FDA" w:rsidRPr="00722374" w:rsidRDefault="00F10FDA" w:rsidP="00F10F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22374">
        <w:rPr>
          <w:sz w:val="28"/>
          <w:szCs w:val="28"/>
        </w:rPr>
        <w:t xml:space="preserve">забезпечення лікарськими засобами, медичними виробами та витратними матеріалами: </w:t>
      </w:r>
    </w:p>
    <w:p w:rsidR="00F10FDA" w:rsidRPr="00290804" w:rsidRDefault="00F10FDA" w:rsidP="00F10F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90804">
        <w:rPr>
          <w:sz w:val="28"/>
          <w:szCs w:val="28"/>
        </w:rPr>
        <w:t>забезпечення згідно</w:t>
      </w:r>
      <w:r>
        <w:rPr>
          <w:sz w:val="28"/>
          <w:szCs w:val="28"/>
        </w:rPr>
        <w:t xml:space="preserve"> із</w:t>
      </w:r>
      <w:r w:rsidRPr="00290804">
        <w:rPr>
          <w:sz w:val="28"/>
          <w:szCs w:val="28"/>
        </w:rPr>
        <w:t xml:space="preserve"> законодавств</w:t>
      </w:r>
      <w:r>
        <w:rPr>
          <w:sz w:val="28"/>
          <w:szCs w:val="28"/>
        </w:rPr>
        <w:t>ом</w:t>
      </w:r>
      <w:r w:rsidRPr="00290804">
        <w:rPr>
          <w:sz w:val="28"/>
          <w:szCs w:val="28"/>
        </w:rPr>
        <w:t xml:space="preserve"> безкоштовними ліками та технічними засобами реабілітації пільгових категорій населення (</w:t>
      </w:r>
      <w:r>
        <w:rPr>
          <w:sz w:val="28"/>
          <w:szCs w:val="28"/>
        </w:rPr>
        <w:t>з</w:t>
      </w:r>
      <w:r w:rsidRPr="00290804">
        <w:rPr>
          <w:sz w:val="28"/>
          <w:szCs w:val="28"/>
        </w:rPr>
        <w:t>гідно</w:t>
      </w:r>
      <w:r>
        <w:rPr>
          <w:sz w:val="28"/>
          <w:szCs w:val="28"/>
        </w:rPr>
        <w:t xml:space="preserve"> з</w:t>
      </w:r>
      <w:r w:rsidRPr="00290804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ами</w:t>
      </w:r>
      <w:r w:rsidRPr="00290804">
        <w:rPr>
          <w:sz w:val="28"/>
          <w:szCs w:val="28"/>
        </w:rPr>
        <w:t xml:space="preserve"> КМУ від 03</w:t>
      </w:r>
      <w:r>
        <w:rPr>
          <w:sz w:val="28"/>
          <w:szCs w:val="28"/>
        </w:rPr>
        <w:t xml:space="preserve"> грудня </w:t>
      </w:r>
      <w:r w:rsidRPr="00290804">
        <w:rPr>
          <w:sz w:val="28"/>
          <w:szCs w:val="28"/>
        </w:rPr>
        <w:t>2009 року №</w:t>
      </w:r>
      <w:r>
        <w:rPr>
          <w:sz w:val="28"/>
          <w:szCs w:val="28"/>
        </w:rPr>
        <w:t xml:space="preserve"> </w:t>
      </w:r>
      <w:r w:rsidRPr="00290804">
        <w:rPr>
          <w:sz w:val="28"/>
          <w:szCs w:val="28"/>
        </w:rPr>
        <w:t xml:space="preserve">1301 </w:t>
      </w:r>
      <w:r>
        <w:rPr>
          <w:sz w:val="28"/>
          <w:szCs w:val="28"/>
        </w:rPr>
        <w:t>«</w:t>
      </w:r>
      <w:r w:rsidRPr="00290804">
        <w:rPr>
          <w:sz w:val="28"/>
          <w:szCs w:val="28"/>
        </w:rPr>
        <w:t>Про затвердження Порядку забезпечення інвалідів і дітей-інвалідів технічними та іншими засобами</w:t>
      </w:r>
      <w:r>
        <w:rPr>
          <w:sz w:val="28"/>
          <w:szCs w:val="28"/>
        </w:rPr>
        <w:t>»</w:t>
      </w:r>
      <w:r w:rsidRPr="00290804">
        <w:rPr>
          <w:sz w:val="28"/>
          <w:szCs w:val="28"/>
        </w:rPr>
        <w:t xml:space="preserve"> та від 17</w:t>
      </w:r>
      <w:r>
        <w:rPr>
          <w:sz w:val="28"/>
          <w:szCs w:val="28"/>
        </w:rPr>
        <w:t xml:space="preserve"> серпня </w:t>
      </w:r>
      <w:r w:rsidRPr="00290804">
        <w:rPr>
          <w:sz w:val="28"/>
          <w:szCs w:val="28"/>
        </w:rPr>
        <w:t>1998 року №</w:t>
      </w:r>
      <w:r>
        <w:rPr>
          <w:sz w:val="28"/>
          <w:szCs w:val="28"/>
        </w:rPr>
        <w:t xml:space="preserve"> </w:t>
      </w:r>
      <w:r w:rsidRPr="00290804">
        <w:rPr>
          <w:sz w:val="28"/>
          <w:szCs w:val="28"/>
        </w:rPr>
        <w:t xml:space="preserve">1303 </w:t>
      </w:r>
      <w:r>
        <w:rPr>
          <w:sz w:val="28"/>
          <w:szCs w:val="28"/>
        </w:rPr>
        <w:t>«</w:t>
      </w:r>
      <w:r w:rsidRPr="00290804">
        <w:rPr>
          <w:sz w:val="28"/>
          <w:szCs w:val="28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>
        <w:rPr>
          <w:sz w:val="28"/>
          <w:szCs w:val="28"/>
        </w:rPr>
        <w:t>»)</w:t>
      </w:r>
      <w:r w:rsidRPr="00290804">
        <w:rPr>
          <w:sz w:val="28"/>
          <w:szCs w:val="28"/>
        </w:rPr>
        <w:t>;</w:t>
      </w:r>
    </w:p>
    <w:p w:rsidR="00F10FDA" w:rsidRPr="00290804" w:rsidRDefault="00F10FDA" w:rsidP="00F10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90804">
        <w:rPr>
          <w:sz w:val="28"/>
          <w:szCs w:val="28"/>
        </w:rPr>
        <w:t xml:space="preserve">придбання </w:t>
      </w:r>
      <w:r w:rsidR="00981ACC">
        <w:rPr>
          <w:sz w:val="28"/>
          <w:szCs w:val="28"/>
        </w:rPr>
        <w:t xml:space="preserve">молочних сумішей для дитини, народженої від ВІЛ інфікованої матері </w:t>
      </w:r>
      <w:r w:rsidRPr="00290804">
        <w:rPr>
          <w:sz w:val="28"/>
          <w:szCs w:val="28"/>
        </w:rPr>
        <w:t>;</w:t>
      </w:r>
    </w:p>
    <w:p w:rsidR="00F10FDA" w:rsidRDefault="00981ACC" w:rsidP="00981AC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FDA" w:rsidRPr="00290804">
        <w:rPr>
          <w:sz w:val="28"/>
          <w:szCs w:val="28"/>
        </w:rPr>
        <w:t xml:space="preserve">забезпечення медичного огляду медичних працівників </w:t>
      </w:r>
      <w:r>
        <w:rPr>
          <w:sz w:val="28"/>
          <w:szCs w:val="28"/>
        </w:rPr>
        <w:t>;</w:t>
      </w:r>
    </w:p>
    <w:p w:rsidR="00981ACC" w:rsidRDefault="00981ACC" w:rsidP="00981AC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навчання відповідальних з охорони праці;</w:t>
      </w:r>
    </w:p>
    <w:p w:rsidR="000B4F71" w:rsidRDefault="00981ACC" w:rsidP="00981AC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бензину для автомобіля ( виїзд лікаря до пацієнта при невідкладному стані);</w:t>
      </w:r>
    </w:p>
    <w:p w:rsidR="00981ACC" w:rsidRDefault="00981ACC" w:rsidP="00981AC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засобів індивідуального медичного захисту та дезінфікуючих засобів.</w:t>
      </w:r>
    </w:p>
    <w:p w:rsidR="000B4F71" w:rsidRDefault="000B4F7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10FDA" w:rsidRPr="00F979E1" w:rsidRDefault="00C73B00" w:rsidP="00F10FDA">
      <w:pPr>
        <w:autoSpaceDE w:val="0"/>
        <w:autoSpaceDN w:val="0"/>
        <w:adjustRightInd w:val="0"/>
        <w:spacing w:after="1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10FDA" w:rsidRPr="00F657B1">
        <w:rPr>
          <w:sz w:val="28"/>
          <w:szCs w:val="28"/>
        </w:rPr>
        <w:t>Обсяг витрат за бюджетною</w:t>
      </w:r>
      <w:r w:rsidR="00F10FDA" w:rsidRPr="00F979E1">
        <w:rPr>
          <w:sz w:val="28"/>
          <w:szCs w:val="28"/>
        </w:rPr>
        <w:t xml:space="preserve"> програмою </w:t>
      </w:r>
      <w:r w:rsidR="00F10FDA" w:rsidRPr="00F979E1">
        <w:rPr>
          <w:b/>
          <w:bCs/>
          <w:i/>
          <w:iCs/>
          <w:sz w:val="28"/>
          <w:szCs w:val="28"/>
        </w:rPr>
        <w:t xml:space="preserve">"Інші субвенції з місцевого бюджету " </w:t>
      </w:r>
      <w:r w:rsidR="00F10FDA" w:rsidRPr="00F979E1">
        <w:rPr>
          <w:sz w:val="28"/>
          <w:szCs w:val="28"/>
        </w:rPr>
        <w:t xml:space="preserve">(КПКВКМБ 0219770) передбачається у сумі </w:t>
      </w:r>
      <w:r w:rsidR="00F657B1">
        <w:rPr>
          <w:b/>
          <w:bCs/>
          <w:i/>
          <w:iCs/>
          <w:sz w:val="28"/>
          <w:szCs w:val="28"/>
        </w:rPr>
        <w:t>161 884</w:t>
      </w:r>
      <w:r w:rsidR="00F10FDA" w:rsidRPr="00F979E1">
        <w:rPr>
          <w:b/>
          <w:bCs/>
          <w:i/>
          <w:iCs/>
          <w:sz w:val="28"/>
          <w:szCs w:val="28"/>
        </w:rPr>
        <w:t xml:space="preserve"> гривн</w:t>
      </w:r>
      <w:r w:rsidR="00F657B1">
        <w:rPr>
          <w:b/>
          <w:bCs/>
          <w:i/>
          <w:iCs/>
          <w:sz w:val="28"/>
          <w:szCs w:val="28"/>
        </w:rPr>
        <w:t>і</w:t>
      </w:r>
      <w:r w:rsidR="00F10FDA" w:rsidRPr="00F979E1">
        <w:rPr>
          <w:b/>
          <w:bCs/>
          <w:i/>
          <w:iCs/>
          <w:sz w:val="28"/>
          <w:szCs w:val="28"/>
        </w:rPr>
        <w:t>,              а саме :</w:t>
      </w:r>
    </w:p>
    <w:p w:rsidR="00F10FDA" w:rsidRPr="00F979E1" w:rsidRDefault="00C73B00" w:rsidP="00F10FDA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0FDA" w:rsidRPr="00F979E1">
        <w:rPr>
          <w:sz w:val="28"/>
          <w:szCs w:val="28"/>
        </w:rPr>
        <w:t xml:space="preserve">для передачі коштів до обласного бюджету Дніпропетровської області на підтримку обласної програми створення та використання матеріальних резервів для запобігання і ліквідації наслідків надзвичайних ситуацій у Дніпропетровській області до 2022 року у сумі </w:t>
      </w:r>
      <w:r w:rsidR="00F657B1">
        <w:rPr>
          <w:i/>
          <w:iCs/>
          <w:sz w:val="28"/>
          <w:szCs w:val="28"/>
        </w:rPr>
        <w:t>6 732</w:t>
      </w:r>
      <w:r w:rsidR="00F10FDA" w:rsidRPr="00F979E1">
        <w:rPr>
          <w:i/>
          <w:iCs/>
          <w:sz w:val="28"/>
          <w:szCs w:val="28"/>
        </w:rPr>
        <w:t xml:space="preserve"> гривень</w:t>
      </w:r>
      <w:r w:rsidR="00F10FDA" w:rsidRPr="00F979E1">
        <w:rPr>
          <w:sz w:val="28"/>
          <w:szCs w:val="28"/>
        </w:rPr>
        <w:t>;</w:t>
      </w:r>
    </w:p>
    <w:p w:rsidR="00C73B00" w:rsidRDefault="00C73B00" w:rsidP="00F10F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0FDA" w:rsidRPr="00F979E1">
        <w:rPr>
          <w:sz w:val="28"/>
          <w:szCs w:val="28"/>
        </w:rPr>
        <w:t>для передачі коштів Синельниківській міській раді для фінансування  комісії по проходженню медичного огляду призовників, які мешкають</w:t>
      </w:r>
    </w:p>
    <w:p w:rsidR="00A45A0F" w:rsidRDefault="00F10FDA" w:rsidP="00F10F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>на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території 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Роздорської 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>селищної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ради</w:t>
      </w:r>
      <w:r w:rsidR="00C73B00">
        <w:rPr>
          <w:sz w:val="28"/>
          <w:szCs w:val="28"/>
        </w:rPr>
        <w:t xml:space="preserve"> </w:t>
      </w:r>
      <w:r w:rsidRPr="00F979E1">
        <w:rPr>
          <w:sz w:val="28"/>
          <w:szCs w:val="28"/>
        </w:rPr>
        <w:t xml:space="preserve"> </w:t>
      </w:r>
      <w:r w:rsidR="00F657B1">
        <w:rPr>
          <w:sz w:val="28"/>
          <w:szCs w:val="28"/>
        </w:rPr>
        <w:t xml:space="preserve">на </w:t>
      </w:r>
      <w:r w:rsidR="00A45A0F">
        <w:rPr>
          <w:sz w:val="28"/>
          <w:szCs w:val="28"/>
        </w:rPr>
        <w:t xml:space="preserve"> </w:t>
      </w:r>
      <w:r w:rsidR="00C73B00">
        <w:rPr>
          <w:sz w:val="28"/>
          <w:szCs w:val="28"/>
        </w:rPr>
        <w:t xml:space="preserve"> період </w:t>
      </w:r>
      <w:r w:rsidR="00A45A0F">
        <w:rPr>
          <w:sz w:val="28"/>
          <w:szCs w:val="28"/>
        </w:rPr>
        <w:t xml:space="preserve"> </w:t>
      </w:r>
      <w:r w:rsidR="00C73B00">
        <w:rPr>
          <w:sz w:val="28"/>
          <w:szCs w:val="28"/>
        </w:rPr>
        <w:t xml:space="preserve"> </w:t>
      </w:r>
      <w:r w:rsidR="00A45A0F">
        <w:rPr>
          <w:sz w:val="28"/>
          <w:szCs w:val="28"/>
        </w:rPr>
        <w:t xml:space="preserve">січень-червень </w:t>
      </w:r>
    </w:p>
    <w:p w:rsidR="00F10FDA" w:rsidRPr="00F979E1" w:rsidRDefault="00A45A0F" w:rsidP="00F10FDA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2022 року</w:t>
      </w:r>
      <w:r w:rsidR="00C73B00">
        <w:rPr>
          <w:sz w:val="28"/>
          <w:szCs w:val="28"/>
        </w:rPr>
        <w:t xml:space="preserve"> кошти </w:t>
      </w:r>
      <w:r w:rsidR="00F657B1">
        <w:rPr>
          <w:sz w:val="28"/>
          <w:szCs w:val="28"/>
        </w:rPr>
        <w:t xml:space="preserve"> </w:t>
      </w:r>
      <w:r w:rsidR="00F10FDA" w:rsidRPr="00F979E1">
        <w:rPr>
          <w:sz w:val="28"/>
          <w:szCs w:val="28"/>
        </w:rPr>
        <w:t xml:space="preserve">у сумі </w:t>
      </w:r>
      <w:r w:rsidR="00F657B1" w:rsidRPr="00F657B1">
        <w:rPr>
          <w:bCs/>
          <w:i/>
          <w:sz w:val="28"/>
          <w:szCs w:val="28"/>
        </w:rPr>
        <w:t>20 685</w:t>
      </w:r>
      <w:r w:rsidR="00F10FDA" w:rsidRPr="00F657B1">
        <w:rPr>
          <w:bCs/>
          <w:i/>
          <w:sz w:val="28"/>
          <w:szCs w:val="28"/>
        </w:rPr>
        <w:t xml:space="preserve"> грив</w:t>
      </w:r>
      <w:r w:rsidR="00F657B1" w:rsidRPr="00F657B1">
        <w:rPr>
          <w:bCs/>
          <w:i/>
          <w:sz w:val="28"/>
          <w:szCs w:val="28"/>
        </w:rPr>
        <w:t>е</w:t>
      </w:r>
      <w:r w:rsidR="00F10FDA" w:rsidRPr="00F657B1">
        <w:rPr>
          <w:bCs/>
          <w:i/>
          <w:sz w:val="28"/>
          <w:szCs w:val="28"/>
        </w:rPr>
        <w:t>н</w:t>
      </w:r>
      <w:r w:rsidR="00F657B1" w:rsidRPr="00F657B1">
        <w:rPr>
          <w:bCs/>
          <w:i/>
          <w:sz w:val="28"/>
          <w:szCs w:val="28"/>
        </w:rPr>
        <w:t>ь</w:t>
      </w:r>
      <w:r w:rsidR="00F10FDA" w:rsidRPr="00F979E1">
        <w:rPr>
          <w:b/>
          <w:bCs/>
          <w:sz w:val="28"/>
          <w:szCs w:val="28"/>
        </w:rPr>
        <w:t xml:space="preserve"> .</w:t>
      </w:r>
    </w:p>
    <w:p w:rsidR="000B4F71" w:rsidRDefault="000B4F7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657B1" w:rsidRDefault="00A45A0F" w:rsidP="00F657B1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7"/>
          <w:lang w:val="uk-UA"/>
        </w:rPr>
        <w:t xml:space="preserve">          </w:t>
      </w:r>
      <w:r w:rsidR="00F657B1">
        <w:rPr>
          <w:rFonts w:ascii="Times New Roman" w:hAnsi="Times New Roman"/>
          <w:color w:val="auto"/>
          <w:sz w:val="28"/>
          <w:szCs w:val="27"/>
          <w:lang w:val="uk-UA"/>
        </w:rPr>
        <w:t>для передачі коштів д</w:t>
      </w:r>
      <w:r w:rsidR="00F657B1" w:rsidRPr="00F657B1">
        <w:rPr>
          <w:rFonts w:ascii="Times New Roman" w:hAnsi="Times New Roman"/>
          <w:color w:val="auto"/>
          <w:sz w:val="28"/>
          <w:szCs w:val="27"/>
          <w:lang w:val="uk-UA"/>
        </w:rPr>
        <w:t xml:space="preserve">о бюджету Зайцівської сільської територіальної громади </w:t>
      </w:r>
      <w:r w:rsidR="00F657B1">
        <w:rPr>
          <w:rFonts w:ascii="Times New Roman" w:hAnsi="Times New Roman"/>
          <w:color w:val="auto"/>
          <w:sz w:val="28"/>
          <w:szCs w:val="27"/>
          <w:lang w:val="uk-UA"/>
        </w:rPr>
        <w:t xml:space="preserve"> на І квартал </w:t>
      </w:r>
      <w:r w:rsidR="00F657B1" w:rsidRPr="00F657B1">
        <w:rPr>
          <w:rFonts w:ascii="Times New Roman" w:hAnsi="Times New Roman"/>
          <w:color w:val="auto"/>
          <w:sz w:val="28"/>
          <w:szCs w:val="27"/>
          <w:lang w:val="uk-UA"/>
        </w:rPr>
        <w:t>у</w:t>
      </w:r>
      <w:r w:rsidR="00F657B1">
        <w:rPr>
          <w:rFonts w:ascii="Times New Roman" w:hAnsi="Times New Roman"/>
          <w:color w:val="auto"/>
          <w:sz w:val="28"/>
          <w:szCs w:val="27"/>
          <w:lang w:val="uk-UA"/>
        </w:rPr>
        <w:t xml:space="preserve"> </w:t>
      </w:r>
      <w:r w:rsidR="00F657B1" w:rsidRPr="00F657B1">
        <w:rPr>
          <w:rFonts w:ascii="Times New Roman" w:hAnsi="Times New Roman"/>
          <w:color w:val="auto"/>
          <w:sz w:val="28"/>
          <w:szCs w:val="27"/>
          <w:lang w:val="uk-UA"/>
        </w:rPr>
        <w:t xml:space="preserve"> сумі </w:t>
      </w:r>
      <w:r w:rsidR="00F657B1" w:rsidRPr="00F657B1">
        <w:rPr>
          <w:rFonts w:ascii="Times New Roman" w:hAnsi="Times New Roman"/>
          <w:i/>
          <w:color w:val="auto"/>
          <w:sz w:val="28"/>
          <w:szCs w:val="27"/>
          <w:lang w:val="uk-UA"/>
        </w:rPr>
        <w:t>134 467 гривень</w:t>
      </w:r>
      <w:r w:rsidR="00F657B1" w:rsidRPr="00F657B1">
        <w:rPr>
          <w:rFonts w:ascii="Times New Roman" w:hAnsi="Times New Roman"/>
          <w:color w:val="auto"/>
          <w:sz w:val="28"/>
          <w:szCs w:val="27"/>
          <w:lang w:val="uk-UA"/>
        </w:rPr>
        <w:t xml:space="preserve"> </w:t>
      </w:r>
      <w:r w:rsidR="00F657B1" w:rsidRPr="00F657B1">
        <w:rPr>
          <w:rFonts w:ascii="Times New Roman" w:hAnsi="Times New Roman"/>
          <w:sz w:val="28"/>
          <w:szCs w:val="28"/>
          <w:lang w:val="uk-UA"/>
        </w:rPr>
        <w:t xml:space="preserve">для утримання апарату управління, в тому числі забезпечення виплати заробітної плати, нарахування на заробітну плату та на оплату за енергоносії </w:t>
      </w:r>
      <w:r w:rsidR="00F657B1" w:rsidRPr="00F657B1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F657B1">
        <w:rPr>
          <w:rFonts w:ascii="Times New Roman" w:hAnsi="Times New Roman"/>
          <w:sz w:val="28"/>
          <w:szCs w:val="27"/>
          <w:lang w:val="uk-UA"/>
        </w:rPr>
        <w:t>та виплата заробітної плати з нарахуванням на заробітну плату</w:t>
      </w:r>
      <w:r w:rsidR="00F657B1" w:rsidRPr="00085D08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085D08" w:rsidRPr="00085D08">
        <w:rPr>
          <w:rFonts w:ascii="Times New Roman" w:hAnsi="Times New Roman"/>
          <w:sz w:val="28"/>
          <w:szCs w:val="28"/>
          <w:lang w:val="uk-UA"/>
        </w:rPr>
        <w:t>чотирьом соціальним працівникам, які надають соціальні послуги не працюючим фізичним особам, які не здатні до самообслуговування, інвалідам, одиноким непрацездатним громадянам та іншим особам, які перебувають у складних життєвих обставинах і потребують соціальної допомоги і підтримки та проживають на території Роздорської селищної ради.</w:t>
      </w:r>
    </w:p>
    <w:p w:rsidR="00085D08" w:rsidRDefault="00085D08" w:rsidP="00F657B1">
      <w:pPr>
        <w:pStyle w:val="HTML"/>
        <w:jc w:val="both"/>
        <w:rPr>
          <w:rFonts w:ascii="Times New Roman" w:hAnsi="Times New Roman"/>
          <w:color w:val="auto"/>
          <w:sz w:val="28"/>
          <w:szCs w:val="27"/>
          <w:lang w:val="uk-UA"/>
        </w:rPr>
      </w:pPr>
    </w:p>
    <w:p w:rsidR="00F979E1" w:rsidRPr="00F979E1" w:rsidRDefault="00A45A0F" w:rsidP="00A45A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9E1" w:rsidRPr="00F979E1">
        <w:rPr>
          <w:sz w:val="28"/>
          <w:szCs w:val="28"/>
        </w:rPr>
        <w:t>Загальна сума захищених статей видатків, що передбачені в бюджеті Роздорської  селищної  територіальної громади на 202</w:t>
      </w:r>
      <w:r w:rsidR="00085D08">
        <w:rPr>
          <w:sz w:val="28"/>
          <w:szCs w:val="28"/>
        </w:rPr>
        <w:t>2</w:t>
      </w:r>
      <w:r w:rsidR="00F979E1" w:rsidRPr="00F979E1">
        <w:rPr>
          <w:sz w:val="28"/>
          <w:szCs w:val="28"/>
        </w:rPr>
        <w:t xml:space="preserve"> рік, </w:t>
      </w:r>
      <w:r w:rsidR="00F979E1" w:rsidRPr="00F979E1">
        <w:rPr>
          <w:i/>
          <w:iCs/>
          <w:sz w:val="28"/>
          <w:szCs w:val="28"/>
        </w:rPr>
        <w:t xml:space="preserve">(враховуючи трансферти з бюджету </w:t>
      </w:r>
      <w:r>
        <w:rPr>
          <w:i/>
          <w:iCs/>
          <w:sz w:val="28"/>
          <w:szCs w:val="28"/>
        </w:rPr>
        <w:t>Роздорської селищної територіальної громади</w:t>
      </w:r>
      <w:r w:rsidR="00F979E1" w:rsidRPr="00F979E1">
        <w:rPr>
          <w:i/>
          <w:iCs/>
          <w:sz w:val="28"/>
          <w:szCs w:val="28"/>
        </w:rPr>
        <w:t xml:space="preserve"> до інших місцевих бюджетів)</w:t>
      </w:r>
      <w:r w:rsidR="00F979E1" w:rsidRPr="00F979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>склада</w:t>
      </w:r>
      <w:r>
        <w:rPr>
          <w:sz w:val="28"/>
          <w:szCs w:val="28"/>
        </w:rPr>
        <w:t>ють</w:t>
      </w:r>
      <w:r w:rsidR="00F979E1" w:rsidRPr="00F979E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26 598 062</w:t>
      </w:r>
      <w:r w:rsidR="00F979E1" w:rsidRPr="00F979E1">
        <w:rPr>
          <w:b/>
          <w:bCs/>
          <w:sz w:val="28"/>
          <w:szCs w:val="28"/>
        </w:rPr>
        <w:t xml:space="preserve"> гривень.</w:t>
      </w:r>
    </w:p>
    <w:p w:rsidR="00A45A0F" w:rsidRDefault="00A45A0F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979E1" w:rsidRPr="00F979E1" w:rsidRDefault="00A45A0F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9E1" w:rsidRPr="00F979E1">
        <w:rPr>
          <w:sz w:val="28"/>
          <w:szCs w:val="28"/>
        </w:rPr>
        <w:t xml:space="preserve">За бюджетною програмою </w:t>
      </w:r>
      <w:r w:rsidR="00F979E1" w:rsidRPr="00F979E1">
        <w:rPr>
          <w:b/>
          <w:bCs/>
          <w:i/>
          <w:iCs/>
          <w:sz w:val="28"/>
          <w:szCs w:val="28"/>
        </w:rPr>
        <w:t>"Резервний фонд"</w:t>
      </w:r>
      <w:r>
        <w:rPr>
          <w:sz w:val="28"/>
          <w:szCs w:val="28"/>
        </w:rPr>
        <w:t xml:space="preserve"> (КПКВКМБ 371</w:t>
      </w:r>
      <w:r w:rsidR="00F979E1" w:rsidRPr="00F979E1">
        <w:rPr>
          <w:sz w:val="28"/>
          <w:szCs w:val="28"/>
        </w:rPr>
        <w:t>87</w:t>
      </w:r>
      <w:r w:rsidR="00085D08">
        <w:rPr>
          <w:sz w:val="28"/>
          <w:szCs w:val="28"/>
        </w:rPr>
        <w:t>1</w:t>
      </w:r>
      <w:r w:rsidR="00F979E1" w:rsidRPr="00F979E1">
        <w:rPr>
          <w:sz w:val="28"/>
          <w:szCs w:val="28"/>
        </w:rPr>
        <w:t>0) у селищному бюджеті на 202</w:t>
      </w:r>
      <w:r w:rsidR="00085D08">
        <w:rPr>
          <w:sz w:val="28"/>
          <w:szCs w:val="28"/>
        </w:rPr>
        <w:t>2</w:t>
      </w:r>
      <w:r w:rsidR="00F979E1" w:rsidRPr="00F979E1">
        <w:rPr>
          <w:sz w:val="28"/>
          <w:szCs w:val="28"/>
          <w:lang w:val="en-US"/>
        </w:rPr>
        <w:t> </w:t>
      </w:r>
      <w:r w:rsidR="00F979E1" w:rsidRPr="00F979E1">
        <w:rPr>
          <w:sz w:val="28"/>
          <w:szCs w:val="28"/>
        </w:rPr>
        <w:t xml:space="preserve">рік передбачені видатки по загальному фонду у сумі </w:t>
      </w:r>
      <w:r w:rsidR="00085D08">
        <w:rPr>
          <w:b/>
          <w:bCs/>
          <w:sz w:val="28"/>
          <w:szCs w:val="28"/>
        </w:rPr>
        <w:t>10 000</w:t>
      </w:r>
      <w:r w:rsidR="00F979E1" w:rsidRPr="00F979E1">
        <w:rPr>
          <w:b/>
          <w:bCs/>
          <w:sz w:val="28"/>
          <w:szCs w:val="28"/>
        </w:rPr>
        <w:t xml:space="preserve"> гривень, </w:t>
      </w:r>
      <w:r w:rsidR="00F979E1" w:rsidRPr="00F979E1">
        <w:rPr>
          <w:sz w:val="28"/>
          <w:szCs w:val="28"/>
        </w:rPr>
        <w:t>що становить 0,03 відсотка від доходів загального фонду селищного бюджету.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F979E1">
        <w:rPr>
          <w:b/>
          <w:bCs/>
          <w:sz w:val="28"/>
          <w:szCs w:val="28"/>
        </w:rPr>
        <w:t xml:space="preserve">Видатки спеціального фонду </w:t>
      </w:r>
    </w:p>
    <w:p w:rsidR="00F979E1" w:rsidRPr="00F979E1" w:rsidRDefault="00A45A0F" w:rsidP="00F979E1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79E1" w:rsidRPr="00F979E1">
        <w:rPr>
          <w:sz w:val="28"/>
          <w:szCs w:val="28"/>
        </w:rPr>
        <w:t>За рахунок надходжень екологічного податку передбачено видатки за бюджетною програмою «Інша діяльність у сфері екології та охорони природних ресурсів»</w:t>
      </w:r>
      <w:r w:rsidR="00F979E1" w:rsidRPr="00F979E1">
        <w:rPr>
          <w:b/>
          <w:bCs/>
          <w:i/>
          <w:iCs/>
          <w:sz w:val="28"/>
          <w:szCs w:val="28"/>
        </w:rPr>
        <w:t xml:space="preserve"> </w:t>
      </w:r>
      <w:r w:rsidR="00F979E1" w:rsidRPr="00F979E1">
        <w:rPr>
          <w:sz w:val="28"/>
          <w:szCs w:val="28"/>
        </w:rPr>
        <w:t>(КПКВКМБ 02183</w:t>
      </w:r>
      <w:r w:rsidR="00085D08">
        <w:rPr>
          <w:sz w:val="28"/>
          <w:szCs w:val="28"/>
        </w:rPr>
        <w:t>4</w:t>
      </w:r>
      <w:r w:rsidR="00F979E1" w:rsidRPr="00F979E1">
        <w:rPr>
          <w:sz w:val="28"/>
          <w:szCs w:val="28"/>
        </w:rPr>
        <w:t xml:space="preserve">0) в сумі </w:t>
      </w:r>
      <w:r w:rsidR="00F979E1" w:rsidRPr="00F979E1">
        <w:rPr>
          <w:b/>
          <w:bCs/>
          <w:sz w:val="28"/>
          <w:szCs w:val="28"/>
          <w:lang w:val="en-US"/>
        </w:rPr>
        <w:t> </w:t>
      </w:r>
      <w:r w:rsidR="00F979E1" w:rsidRPr="00F979E1">
        <w:rPr>
          <w:b/>
          <w:bCs/>
          <w:sz w:val="28"/>
          <w:szCs w:val="28"/>
        </w:rPr>
        <w:t>500 гривень.</w:t>
      </w:r>
    </w:p>
    <w:p w:rsidR="00F979E1" w:rsidRPr="00F979E1" w:rsidRDefault="00F979E1" w:rsidP="00F979E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979E1">
        <w:rPr>
          <w:sz w:val="28"/>
          <w:szCs w:val="28"/>
        </w:rPr>
        <w:t xml:space="preserve"> </w:t>
      </w:r>
    </w:p>
    <w:p w:rsidR="0053685A" w:rsidRDefault="00085D08" w:rsidP="00E070FE">
      <w:pPr>
        <w:tabs>
          <w:tab w:val="center" w:pos="467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Начальник</w:t>
      </w:r>
      <w:r w:rsidR="00F979E1" w:rsidRPr="00085D08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>Катерина ГУБА</w:t>
      </w:r>
      <w:r w:rsidR="00F979E1" w:rsidRPr="00F979E1">
        <w:rPr>
          <w:b/>
          <w:bCs/>
          <w:sz w:val="28"/>
          <w:szCs w:val="28"/>
        </w:rPr>
        <w:t xml:space="preserve">     </w:t>
      </w:r>
    </w:p>
    <w:p w:rsidR="0053685A" w:rsidRDefault="0053685A" w:rsidP="00BA159C">
      <w:pPr>
        <w:tabs>
          <w:tab w:val="left" w:pos="14357"/>
        </w:tabs>
        <w:jc w:val="both"/>
        <w:rPr>
          <w:sz w:val="22"/>
          <w:szCs w:val="22"/>
        </w:rPr>
      </w:pPr>
    </w:p>
    <w:p w:rsidR="0053685A" w:rsidRDefault="0053685A" w:rsidP="00BA159C">
      <w:pPr>
        <w:tabs>
          <w:tab w:val="left" w:pos="14357"/>
        </w:tabs>
        <w:jc w:val="both"/>
        <w:rPr>
          <w:sz w:val="22"/>
          <w:szCs w:val="22"/>
        </w:rPr>
      </w:pPr>
    </w:p>
    <w:p w:rsidR="0053685A" w:rsidRPr="00FB7700" w:rsidRDefault="0053685A" w:rsidP="00FB7700">
      <w:pPr>
        <w:ind w:firstLine="708"/>
        <w:jc w:val="both"/>
        <w:rPr>
          <w:sz w:val="28"/>
          <w:szCs w:val="28"/>
        </w:rPr>
      </w:pPr>
    </w:p>
    <w:p w:rsidR="0053685A" w:rsidRDefault="0053685A" w:rsidP="0043369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3685A" w:rsidRDefault="0053685A" w:rsidP="000E4E22">
      <w:pPr>
        <w:tabs>
          <w:tab w:val="left" w:pos="993"/>
        </w:tabs>
        <w:ind w:firstLine="709"/>
        <w:contextualSpacing/>
        <w:jc w:val="both"/>
        <w:rPr>
          <w:i/>
          <w:iCs/>
          <w:sz w:val="28"/>
          <w:szCs w:val="28"/>
          <w:lang w:eastAsia="en-US"/>
        </w:rPr>
      </w:pPr>
    </w:p>
    <w:p w:rsidR="008A65D5" w:rsidRPr="00E70D57" w:rsidRDefault="008A65D5" w:rsidP="000E4E22">
      <w:pPr>
        <w:tabs>
          <w:tab w:val="left" w:pos="993"/>
        </w:tabs>
        <w:ind w:firstLine="709"/>
        <w:contextualSpacing/>
        <w:jc w:val="both"/>
        <w:rPr>
          <w:i/>
          <w:iCs/>
          <w:sz w:val="28"/>
          <w:szCs w:val="28"/>
          <w:lang w:eastAsia="en-US"/>
        </w:rPr>
      </w:pPr>
    </w:p>
    <w:sectPr w:rsidR="008A65D5" w:rsidRPr="00E70D57" w:rsidSect="00856D32">
      <w:footerReference w:type="default" r:id="rId9"/>
      <w:pgSz w:w="11906" w:h="16838"/>
      <w:pgMar w:top="567" w:right="991" w:bottom="709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5E4" w:rsidRDefault="00B755E4" w:rsidP="001B082C">
      <w:r>
        <w:separator/>
      </w:r>
    </w:p>
  </w:endnote>
  <w:endnote w:type="continuationSeparator" w:id="1">
    <w:p w:rsidR="00B755E4" w:rsidRDefault="00B755E4" w:rsidP="001B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00" w:rsidRPr="008E4F10" w:rsidRDefault="00E1293A">
    <w:pPr>
      <w:pStyle w:val="af3"/>
      <w:jc w:val="right"/>
      <w:rPr>
        <w:sz w:val="16"/>
      </w:rPr>
    </w:pPr>
    <w:r w:rsidRPr="008E4F10">
      <w:rPr>
        <w:sz w:val="16"/>
      </w:rPr>
      <w:fldChar w:fldCharType="begin"/>
    </w:r>
    <w:r w:rsidR="00C73B00" w:rsidRPr="008E4F10">
      <w:rPr>
        <w:sz w:val="16"/>
      </w:rPr>
      <w:instrText>PAGE   \* MERGEFORMAT</w:instrText>
    </w:r>
    <w:r w:rsidRPr="008E4F10">
      <w:rPr>
        <w:sz w:val="16"/>
      </w:rPr>
      <w:fldChar w:fldCharType="separate"/>
    </w:r>
    <w:r w:rsidR="00E070FE" w:rsidRPr="00E070FE">
      <w:rPr>
        <w:noProof/>
        <w:sz w:val="16"/>
        <w:lang w:val="ru-RU"/>
      </w:rPr>
      <w:t>12</w:t>
    </w:r>
    <w:r w:rsidRPr="008E4F10">
      <w:rPr>
        <w:sz w:val="16"/>
      </w:rPr>
      <w:fldChar w:fldCharType="end"/>
    </w:r>
  </w:p>
  <w:p w:rsidR="00C73B00" w:rsidRDefault="00C73B0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5E4" w:rsidRDefault="00B755E4" w:rsidP="001B082C">
      <w:r>
        <w:separator/>
      </w:r>
    </w:p>
  </w:footnote>
  <w:footnote w:type="continuationSeparator" w:id="1">
    <w:p w:rsidR="00B755E4" w:rsidRDefault="00B755E4" w:rsidP="001B0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10"/>
      </v:shape>
    </w:pict>
  </w:numPicBullet>
  <w:numPicBullet w:numPicBulletId="1">
    <w:pict>
      <v:shape id="_x0000_i1036" type="#_x0000_t75" style="width:11.4pt;height:11.4pt" o:bullet="t">
        <v:imagedata r:id="rId2" o:title="art2E"/>
      </v:shape>
    </w:pict>
  </w:numPicBullet>
  <w:numPicBullet w:numPicBulletId="2">
    <w:pict>
      <v:shape id="_x0000_i1037" type="#_x0000_t75" style="width:11.4pt;height:11.4pt" o:bullet="t">
        <v:imagedata r:id="rId3" o:title="BD14565_"/>
      </v:shape>
    </w:pict>
  </w:numPicBullet>
  <w:abstractNum w:abstractNumId="0">
    <w:nsid w:val="FFFFFFFE"/>
    <w:multiLevelType w:val="singleLevel"/>
    <w:tmpl w:val="B55629C8"/>
    <w:lvl w:ilvl="0">
      <w:numFmt w:val="bullet"/>
      <w:lvlText w:val="*"/>
      <w:lvlJc w:val="left"/>
    </w:lvl>
  </w:abstractNum>
  <w:abstractNum w:abstractNumId="1">
    <w:nsid w:val="00811298"/>
    <w:multiLevelType w:val="hybridMultilevel"/>
    <w:tmpl w:val="9EE2EE88"/>
    <w:lvl w:ilvl="0" w:tplc="FFFFFFFF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rFonts w:cs="Times New Roman"/>
      </w:rPr>
    </w:lvl>
    <w:lvl w:ilvl="1" w:tplc="8A1A9310">
      <w:start w:val="1"/>
      <w:numFmt w:val="decimal"/>
      <w:lvlText w:val="%2)"/>
      <w:lvlJc w:val="left"/>
      <w:pPr>
        <w:tabs>
          <w:tab w:val="num" w:pos="2218"/>
        </w:tabs>
        <w:ind w:left="2218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">
    <w:nsid w:val="07D65E1C"/>
    <w:multiLevelType w:val="hybridMultilevel"/>
    <w:tmpl w:val="3818703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DBD2C38"/>
    <w:multiLevelType w:val="hybridMultilevel"/>
    <w:tmpl w:val="594E8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E05A6"/>
    <w:multiLevelType w:val="hybridMultilevel"/>
    <w:tmpl w:val="CA501B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F21686"/>
    <w:multiLevelType w:val="hybridMultilevel"/>
    <w:tmpl w:val="537642C6"/>
    <w:lvl w:ilvl="0" w:tplc="D144AE9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1E2485"/>
    <w:multiLevelType w:val="hybridMultilevel"/>
    <w:tmpl w:val="64929C4E"/>
    <w:lvl w:ilvl="0" w:tplc="BA70DCA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0721481"/>
    <w:multiLevelType w:val="hybridMultilevel"/>
    <w:tmpl w:val="42D0A244"/>
    <w:lvl w:ilvl="0" w:tplc="43DCCBA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8F602F"/>
    <w:multiLevelType w:val="hybridMultilevel"/>
    <w:tmpl w:val="C54C7F18"/>
    <w:lvl w:ilvl="0" w:tplc="5CB85A6E">
      <w:start w:val="1"/>
      <w:numFmt w:val="decimal"/>
      <w:lvlText w:val="%1)"/>
      <w:lvlJc w:val="left"/>
      <w:pPr>
        <w:ind w:left="631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9">
    <w:nsid w:val="139E36C4"/>
    <w:multiLevelType w:val="hybridMultilevel"/>
    <w:tmpl w:val="71F680FE"/>
    <w:lvl w:ilvl="0" w:tplc="04220001">
      <w:start w:val="1"/>
      <w:numFmt w:val="bullet"/>
      <w:lvlText w:val=""/>
      <w:lvlJc w:val="left"/>
      <w:pPr>
        <w:ind w:left="1608" w:hanging="90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E068C2"/>
    <w:multiLevelType w:val="hybridMultilevel"/>
    <w:tmpl w:val="55F86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65B61B3"/>
    <w:multiLevelType w:val="hybridMultilevel"/>
    <w:tmpl w:val="56A2118A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3AD2EE20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1AB97096"/>
    <w:multiLevelType w:val="hybridMultilevel"/>
    <w:tmpl w:val="DD5EE2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C814095"/>
    <w:multiLevelType w:val="hybridMultilevel"/>
    <w:tmpl w:val="995A8A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D8D66B6"/>
    <w:multiLevelType w:val="hybridMultilevel"/>
    <w:tmpl w:val="2AEA99B6"/>
    <w:lvl w:ilvl="0" w:tplc="30A6C8A0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0297BD5"/>
    <w:multiLevelType w:val="hybridMultilevel"/>
    <w:tmpl w:val="19F4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3291A2C"/>
    <w:multiLevelType w:val="hybridMultilevel"/>
    <w:tmpl w:val="E8441AB0"/>
    <w:lvl w:ilvl="0" w:tplc="B03EDC2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3E07085"/>
    <w:multiLevelType w:val="hybridMultilevel"/>
    <w:tmpl w:val="3A4AAF3E"/>
    <w:lvl w:ilvl="0" w:tplc="6C323120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43C38D2"/>
    <w:multiLevelType w:val="hybridMultilevel"/>
    <w:tmpl w:val="44DC2B90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4D52A02"/>
    <w:multiLevelType w:val="hybridMultilevel"/>
    <w:tmpl w:val="93E073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9E039D3"/>
    <w:multiLevelType w:val="hybridMultilevel"/>
    <w:tmpl w:val="0096F9B0"/>
    <w:lvl w:ilvl="0" w:tplc="C9E4D4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D607D5"/>
    <w:multiLevelType w:val="hybridMultilevel"/>
    <w:tmpl w:val="86D40D7A"/>
    <w:lvl w:ilvl="0" w:tplc="DC2C3DD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BD82EA3"/>
    <w:multiLevelType w:val="hybridMultilevel"/>
    <w:tmpl w:val="A664F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C741941"/>
    <w:multiLevelType w:val="hybridMultilevel"/>
    <w:tmpl w:val="20E65D40"/>
    <w:lvl w:ilvl="0" w:tplc="3BA0D26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411DEE"/>
    <w:multiLevelType w:val="hybridMultilevel"/>
    <w:tmpl w:val="17243904"/>
    <w:lvl w:ilvl="0" w:tplc="6EE6D2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41833E0"/>
    <w:multiLevelType w:val="hybridMultilevel"/>
    <w:tmpl w:val="D08C434A"/>
    <w:lvl w:ilvl="0" w:tplc="041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36951F36"/>
    <w:multiLevelType w:val="hybridMultilevel"/>
    <w:tmpl w:val="2AE4F8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11B98"/>
    <w:multiLevelType w:val="hybridMultilevel"/>
    <w:tmpl w:val="CD7457F4"/>
    <w:lvl w:ilvl="0" w:tplc="4934A2B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398B48A4"/>
    <w:multiLevelType w:val="hybridMultilevel"/>
    <w:tmpl w:val="2D3A729C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39F47CA2"/>
    <w:multiLevelType w:val="hybridMultilevel"/>
    <w:tmpl w:val="EFDC7B64"/>
    <w:lvl w:ilvl="0" w:tplc="0422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0">
    <w:nsid w:val="3A06262A"/>
    <w:multiLevelType w:val="multilevel"/>
    <w:tmpl w:val="A7144BE0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A4705BA"/>
    <w:multiLevelType w:val="hybridMultilevel"/>
    <w:tmpl w:val="84402F10"/>
    <w:lvl w:ilvl="0" w:tplc="D076DD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B200A2D"/>
    <w:multiLevelType w:val="hybridMultilevel"/>
    <w:tmpl w:val="F9A00A92"/>
    <w:lvl w:ilvl="0" w:tplc="F7F651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3986CB8"/>
    <w:multiLevelType w:val="hybridMultilevel"/>
    <w:tmpl w:val="29D436EC"/>
    <w:lvl w:ilvl="0" w:tplc="609CCA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440E0C28"/>
    <w:multiLevelType w:val="hybridMultilevel"/>
    <w:tmpl w:val="57D62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4221C79"/>
    <w:multiLevelType w:val="hybridMultilevel"/>
    <w:tmpl w:val="734CBCAE"/>
    <w:lvl w:ilvl="0" w:tplc="45BA7D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B1F2C06"/>
    <w:multiLevelType w:val="hybridMultilevel"/>
    <w:tmpl w:val="20CA5E70"/>
    <w:lvl w:ilvl="0" w:tplc="49ACC6CC"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7">
    <w:nsid w:val="4CCD09F7"/>
    <w:multiLevelType w:val="hybridMultilevel"/>
    <w:tmpl w:val="2D68714C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EFA15E1"/>
    <w:multiLevelType w:val="hybridMultilevel"/>
    <w:tmpl w:val="0D3AED92"/>
    <w:lvl w:ilvl="0" w:tplc="A55E86F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4FE37AEE"/>
    <w:multiLevelType w:val="hybridMultilevel"/>
    <w:tmpl w:val="9F8C3A0E"/>
    <w:lvl w:ilvl="0" w:tplc="4934A2B6">
      <w:numFmt w:val="bullet"/>
      <w:lvlText w:val="-"/>
      <w:lvlJc w:val="left"/>
      <w:pPr>
        <w:ind w:left="17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C40D48"/>
    <w:multiLevelType w:val="multilevel"/>
    <w:tmpl w:val="D5B89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41">
    <w:nsid w:val="59E44050"/>
    <w:multiLevelType w:val="hybridMultilevel"/>
    <w:tmpl w:val="D3866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AA7002B"/>
    <w:multiLevelType w:val="hybridMultilevel"/>
    <w:tmpl w:val="4498D206"/>
    <w:lvl w:ilvl="0" w:tplc="3800C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25115AF"/>
    <w:multiLevelType w:val="hybridMultilevel"/>
    <w:tmpl w:val="B2A4D8A2"/>
    <w:lvl w:ilvl="0" w:tplc="D0480A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2E11763"/>
    <w:multiLevelType w:val="multilevel"/>
    <w:tmpl w:val="39442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543986"/>
    <w:multiLevelType w:val="hybridMultilevel"/>
    <w:tmpl w:val="0B88E61E"/>
    <w:lvl w:ilvl="0" w:tplc="943A0542">
      <w:start w:val="15"/>
      <w:numFmt w:val="bullet"/>
      <w:lvlText w:val="-"/>
      <w:lvlJc w:val="left"/>
      <w:pPr>
        <w:ind w:left="7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6F4A97"/>
    <w:multiLevelType w:val="hybridMultilevel"/>
    <w:tmpl w:val="110E82E2"/>
    <w:lvl w:ilvl="0" w:tplc="E4D211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6B804A0C"/>
    <w:multiLevelType w:val="hybridMultilevel"/>
    <w:tmpl w:val="75BAD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29B6A57"/>
    <w:multiLevelType w:val="hybridMultilevel"/>
    <w:tmpl w:val="D0AE1ED4"/>
    <w:lvl w:ilvl="0" w:tplc="042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9">
    <w:nsid w:val="74F767E0"/>
    <w:multiLevelType w:val="hybridMultilevel"/>
    <w:tmpl w:val="6A0A8A4E"/>
    <w:lvl w:ilvl="0" w:tplc="3BA0D26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0">
    <w:nsid w:val="78B459B5"/>
    <w:multiLevelType w:val="hybridMultilevel"/>
    <w:tmpl w:val="0E5E7B66"/>
    <w:lvl w:ilvl="0" w:tplc="6AA01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9A3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D06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04E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A2B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D82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21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14C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80E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>
    <w:nsid w:val="7B4A27CE"/>
    <w:multiLevelType w:val="hybridMultilevel"/>
    <w:tmpl w:val="15EA3B4E"/>
    <w:lvl w:ilvl="0" w:tplc="451CA6E4">
      <w:start w:val="3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>
    <w:nsid w:val="7D1E3FA5"/>
    <w:multiLevelType w:val="hybridMultilevel"/>
    <w:tmpl w:val="629464D6"/>
    <w:lvl w:ilvl="0" w:tplc="59429CD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7DF45E67"/>
    <w:multiLevelType w:val="hybridMultilevel"/>
    <w:tmpl w:val="5B449FBE"/>
    <w:lvl w:ilvl="0" w:tplc="6F7EBA0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CF0EEB"/>
    <w:multiLevelType w:val="hybridMultilevel"/>
    <w:tmpl w:val="E676BB5A"/>
    <w:lvl w:ilvl="0" w:tplc="4E88394E">
      <w:numFmt w:val="bullet"/>
      <w:lvlText w:val="-"/>
      <w:lvlJc w:val="left"/>
      <w:pPr>
        <w:ind w:left="176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5">
    <w:nsid w:val="7EEE5480"/>
    <w:multiLevelType w:val="hybridMultilevel"/>
    <w:tmpl w:val="16C6FB88"/>
    <w:lvl w:ilvl="0" w:tplc="943A0542">
      <w:start w:val="1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1"/>
  </w:num>
  <w:num w:numId="4">
    <w:abstractNumId w:val="26"/>
  </w:num>
  <w:num w:numId="5">
    <w:abstractNumId w:val="48"/>
  </w:num>
  <w:num w:numId="6">
    <w:abstractNumId w:val="15"/>
  </w:num>
  <w:num w:numId="7">
    <w:abstractNumId w:val="17"/>
  </w:num>
  <w:num w:numId="8">
    <w:abstractNumId w:val="7"/>
  </w:num>
  <w:num w:numId="9">
    <w:abstractNumId w:val="42"/>
  </w:num>
  <w:num w:numId="10">
    <w:abstractNumId w:val="18"/>
  </w:num>
  <w:num w:numId="11">
    <w:abstractNumId w:val="54"/>
  </w:num>
  <w:num w:numId="12">
    <w:abstractNumId w:val="29"/>
  </w:num>
  <w:num w:numId="13">
    <w:abstractNumId w:val="37"/>
  </w:num>
  <w:num w:numId="14">
    <w:abstractNumId w:val="10"/>
  </w:num>
  <w:num w:numId="15">
    <w:abstractNumId w:val="30"/>
  </w:num>
  <w:num w:numId="16">
    <w:abstractNumId w:val="27"/>
  </w:num>
  <w:num w:numId="17">
    <w:abstractNumId w:val="43"/>
  </w:num>
  <w:num w:numId="18">
    <w:abstractNumId w:val="39"/>
  </w:num>
  <w:num w:numId="19">
    <w:abstractNumId w:val="41"/>
  </w:num>
  <w:num w:numId="20">
    <w:abstractNumId w:val="3"/>
  </w:num>
  <w:num w:numId="21">
    <w:abstractNumId w:val="13"/>
  </w:num>
  <w:num w:numId="22">
    <w:abstractNumId w:val="22"/>
  </w:num>
  <w:num w:numId="23">
    <w:abstractNumId w:val="55"/>
  </w:num>
  <w:num w:numId="24">
    <w:abstractNumId w:val="45"/>
  </w:num>
  <w:num w:numId="25">
    <w:abstractNumId w:val="31"/>
  </w:num>
  <w:num w:numId="26">
    <w:abstractNumId w:val="40"/>
  </w:num>
  <w:num w:numId="27">
    <w:abstractNumId w:val="25"/>
  </w:num>
  <w:num w:numId="28">
    <w:abstractNumId w:val="5"/>
  </w:num>
  <w:num w:numId="29">
    <w:abstractNumId w:val="20"/>
  </w:num>
  <w:num w:numId="30">
    <w:abstractNumId w:val="49"/>
  </w:num>
  <w:num w:numId="31">
    <w:abstractNumId w:val="6"/>
  </w:num>
  <w:num w:numId="32">
    <w:abstractNumId w:val="33"/>
  </w:num>
  <w:num w:numId="33">
    <w:abstractNumId w:val="12"/>
  </w:num>
  <w:num w:numId="34">
    <w:abstractNumId w:val="1"/>
  </w:num>
  <w:num w:numId="35">
    <w:abstractNumId w:val="50"/>
  </w:num>
  <w:num w:numId="36">
    <w:abstractNumId w:val="47"/>
  </w:num>
  <w:num w:numId="37">
    <w:abstractNumId w:val="9"/>
  </w:num>
  <w:num w:numId="38">
    <w:abstractNumId w:val="24"/>
  </w:num>
  <w:num w:numId="39">
    <w:abstractNumId w:val="28"/>
  </w:num>
  <w:num w:numId="40">
    <w:abstractNumId w:val="21"/>
  </w:num>
  <w:num w:numId="41">
    <w:abstractNumId w:val="52"/>
  </w:num>
  <w:num w:numId="42">
    <w:abstractNumId w:val="35"/>
  </w:num>
  <w:num w:numId="43">
    <w:abstractNumId w:val="46"/>
  </w:num>
  <w:num w:numId="44">
    <w:abstractNumId w:val="14"/>
  </w:num>
  <w:num w:numId="45">
    <w:abstractNumId w:val="32"/>
  </w:num>
  <w:num w:numId="46">
    <w:abstractNumId w:val="36"/>
  </w:num>
  <w:num w:numId="47">
    <w:abstractNumId w:val="38"/>
  </w:num>
  <w:num w:numId="48">
    <w:abstractNumId w:val="16"/>
  </w:num>
  <w:num w:numId="49">
    <w:abstractNumId w:val="53"/>
  </w:num>
  <w:num w:numId="50">
    <w:abstractNumId w:val="44"/>
  </w:num>
  <w:num w:numId="51">
    <w:abstractNumId w:val="4"/>
  </w:num>
  <w:num w:numId="52">
    <w:abstractNumId w:val="2"/>
  </w:num>
  <w:num w:numId="53">
    <w:abstractNumId w:val="34"/>
  </w:num>
  <w:num w:numId="54">
    <w:abstractNumId w:val="19"/>
  </w:num>
  <w:num w:numId="55">
    <w:abstractNumId w:val="23"/>
  </w:num>
  <w:num w:numId="5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C74"/>
    <w:rsid w:val="00000536"/>
    <w:rsid w:val="00000595"/>
    <w:rsid w:val="000005BA"/>
    <w:rsid w:val="00000F44"/>
    <w:rsid w:val="000013B6"/>
    <w:rsid w:val="00003187"/>
    <w:rsid w:val="00004B05"/>
    <w:rsid w:val="00005044"/>
    <w:rsid w:val="0000510F"/>
    <w:rsid w:val="000051F0"/>
    <w:rsid w:val="00005DE3"/>
    <w:rsid w:val="0000661A"/>
    <w:rsid w:val="00006B53"/>
    <w:rsid w:val="00006C34"/>
    <w:rsid w:val="00010A97"/>
    <w:rsid w:val="000125EB"/>
    <w:rsid w:val="00012A44"/>
    <w:rsid w:val="00013009"/>
    <w:rsid w:val="00013216"/>
    <w:rsid w:val="000158F6"/>
    <w:rsid w:val="00015B40"/>
    <w:rsid w:val="00016356"/>
    <w:rsid w:val="00020624"/>
    <w:rsid w:val="00021AEB"/>
    <w:rsid w:val="0002218B"/>
    <w:rsid w:val="00023375"/>
    <w:rsid w:val="00023E70"/>
    <w:rsid w:val="00024340"/>
    <w:rsid w:val="00024862"/>
    <w:rsid w:val="00025770"/>
    <w:rsid w:val="00025EF7"/>
    <w:rsid w:val="00027050"/>
    <w:rsid w:val="00027240"/>
    <w:rsid w:val="000273EF"/>
    <w:rsid w:val="00027419"/>
    <w:rsid w:val="000279B3"/>
    <w:rsid w:val="00027D97"/>
    <w:rsid w:val="00030998"/>
    <w:rsid w:val="00030B93"/>
    <w:rsid w:val="00031002"/>
    <w:rsid w:val="00031648"/>
    <w:rsid w:val="00031E54"/>
    <w:rsid w:val="00032840"/>
    <w:rsid w:val="000328AA"/>
    <w:rsid w:val="000328D7"/>
    <w:rsid w:val="00032EAC"/>
    <w:rsid w:val="00033A21"/>
    <w:rsid w:val="00033B78"/>
    <w:rsid w:val="00034248"/>
    <w:rsid w:val="000352DC"/>
    <w:rsid w:val="00035CBA"/>
    <w:rsid w:val="00035D8A"/>
    <w:rsid w:val="00040654"/>
    <w:rsid w:val="00040EA0"/>
    <w:rsid w:val="00041804"/>
    <w:rsid w:val="00041C52"/>
    <w:rsid w:val="000435A5"/>
    <w:rsid w:val="00044425"/>
    <w:rsid w:val="0004457B"/>
    <w:rsid w:val="00045A80"/>
    <w:rsid w:val="00045E44"/>
    <w:rsid w:val="00045FB3"/>
    <w:rsid w:val="00047710"/>
    <w:rsid w:val="0005149A"/>
    <w:rsid w:val="0005284C"/>
    <w:rsid w:val="00053C4B"/>
    <w:rsid w:val="00053D2F"/>
    <w:rsid w:val="00053E83"/>
    <w:rsid w:val="000546A4"/>
    <w:rsid w:val="00054702"/>
    <w:rsid w:val="000549BE"/>
    <w:rsid w:val="00056922"/>
    <w:rsid w:val="0005712A"/>
    <w:rsid w:val="0005754F"/>
    <w:rsid w:val="00057E9D"/>
    <w:rsid w:val="0006017D"/>
    <w:rsid w:val="00060492"/>
    <w:rsid w:val="000612FB"/>
    <w:rsid w:val="000646CE"/>
    <w:rsid w:val="000657F5"/>
    <w:rsid w:val="00066373"/>
    <w:rsid w:val="000667C1"/>
    <w:rsid w:val="000668F8"/>
    <w:rsid w:val="0006770F"/>
    <w:rsid w:val="00067D28"/>
    <w:rsid w:val="000702C5"/>
    <w:rsid w:val="000703BB"/>
    <w:rsid w:val="00070B43"/>
    <w:rsid w:val="00070D07"/>
    <w:rsid w:val="00071333"/>
    <w:rsid w:val="0007283C"/>
    <w:rsid w:val="00072F2A"/>
    <w:rsid w:val="00073180"/>
    <w:rsid w:val="00073191"/>
    <w:rsid w:val="000733FD"/>
    <w:rsid w:val="00073514"/>
    <w:rsid w:val="0007418B"/>
    <w:rsid w:val="0007460F"/>
    <w:rsid w:val="00075A73"/>
    <w:rsid w:val="00076690"/>
    <w:rsid w:val="00076B32"/>
    <w:rsid w:val="000772CC"/>
    <w:rsid w:val="000777DB"/>
    <w:rsid w:val="00077B0B"/>
    <w:rsid w:val="000810C3"/>
    <w:rsid w:val="000810E3"/>
    <w:rsid w:val="0008143F"/>
    <w:rsid w:val="00081E5C"/>
    <w:rsid w:val="0008310A"/>
    <w:rsid w:val="000834B4"/>
    <w:rsid w:val="00083DBC"/>
    <w:rsid w:val="000841FE"/>
    <w:rsid w:val="000858E5"/>
    <w:rsid w:val="00085A34"/>
    <w:rsid w:val="00085D08"/>
    <w:rsid w:val="00086019"/>
    <w:rsid w:val="000860EE"/>
    <w:rsid w:val="000867F7"/>
    <w:rsid w:val="00086D46"/>
    <w:rsid w:val="00087AFA"/>
    <w:rsid w:val="000903CC"/>
    <w:rsid w:val="00090501"/>
    <w:rsid w:val="00090549"/>
    <w:rsid w:val="00091018"/>
    <w:rsid w:val="0009137E"/>
    <w:rsid w:val="00091DC5"/>
    <w:rsid w:val="00093FA0"/>
    <w:rsid w:val="00094C04"/>
    <w:rsid w:val="00094C1E"/>
    <w:rsid w:val="0009532C"/>
    <w:rsid w:val="00095E0E"/>
    <w:rsid w:val="00095EA4"/>
    <w:rsid w:val="00096199"/>
    <w:rsid w:val="00096730"/>
    <w:rsid w:val="00096F21"/>
    <w:rsid w:val="00097260"/>
    <w:rsid w:val="00097D0A"/>
    <w:rsid w:val="000A2FF8"/>
    <w:rsid w:val="000A3E09"/>
    <w:rsid w:val="000A74F1"/>
    <w:rsid w:val="000B0B75"/>
    <w:rsid w:val="000B15CB"/>
    <w:rsid w:val="000B1834"/>
    <w:rsid w:val="000B1CFB"/>
    <w:rsid w:val="000B25ED"/>
    <w:rsid w:val="000B37E6"/>
    <w:rsid w:val="000B3C1D"/>
    <w:rsid w:val="000B3D99"/>
    <w:rsid w:val="000B4724"/>
    <w:rsid w:val="000B4F71"/>
    <w:rsid w:val="000B5992"/>
    <w:rsid w:val="000B6A01"/>
    <w:rsid w:val="000B6AB1"/>
    <w:rsid w:val="000B6F79"/>
    <w:rsid w:val="000B75D4"/>
    <w:rsid w:val="000C113F"/>
    <w:rsid w:val="000C1BA3"/>
    <w:rsid w:val="000C3A85"/>
    <w:rsid w:val="000C42FA"/>
    <w:rsid w:val="000C504E"/>
    <w:rsid w:val="000C60A4"/>
    <w:rsid w:val="000D2B70"/>
    <w:rsid w:val="000D3D00"/>
    <w:rsid w:val="000D40D0"/>
    <w:rsid w:val="000D4874"/>
    <w:rsid w:val="000D493C"/>
    <w:rsid w:val="000D5EA1"/>
    <w:rsid w:val="000D611A"/>
    <w:rsid w:val="000D6308"/>
    <w:rsid w:val="000D633E"/>
    <w:rsid w:val="000D796B"/>
    <w:rsid w:val="000D7CE8"/>
    <w:rsid w:val="000E0447"/>
    <w:rsid w:val="000E0546"/>
    <w:rsid w:val="000E0A78"/>
    <w:rsid w:val="000E0AF0"/>
    <w:rsid w:val="000E1963"/>
    <w:rsid w:val="000E1BA9"/>
    <w:rsid w:val="000E2B15"/>
    <w:rsid w:val="000E3497"/>
    <w:rsid w:val="000E3790"/>
    <w:rsid w:val="000E4E22"/>
    <w:rsid w:val="000E5976"/>
    <w:rsid w:val="000E6665"/>
    <w:rsid w:val="000E6810"/>
    <w:rsid w:val="000E727C"/>
    <w:rsid w:val="000F0A6A"/>
    <w:rsid w:val="000F0F9F"/>
    <w:rsid w:val="000F20CB"/>
    <w:rsid w:val="000F2764"/>
    <w:rsid w:val="000F4B21"/>
    <w:rsid w:val="000F5B56"/>
    <w:rsid w:val="000F6422"/>
    <w:rsid w:val="000F6D36"/>
    <w:rsid w:val="000F7433"/>
    <w:rsid w:val="000F7A2B"/>
    <w:rsid w:val="001007E3"/>
    <w:rsid w:val="0010196E"/>
    <w:rsid w:val="0010212A"/>
    <w:rsid w:val="00102C1D"/>
    <w:rsid w:val="00104FB2"/>
    <w:rsid w:val="0010503C"/>
    <w:rsid w:val="00106F20"/>
    <w:rsid w:val="00107863"/>
    <w:rsid w:val="001079BF"/>
    <w:rsid w:val="0011182B"/>
    <w:rsid w:val="00111CA5"/>
    <w:rsid w:val="00112250"/>
    <w:rsid w:val="00113DFF"/>
    <w:rsid w:val="00114870"/>
    <w:rsid w:val="001165B9"/>
    <w:rsid w:val="00116DEC"/>
    <w:rsid w:val="001170B5"/>
    <w:rsid w:val="00117521"/>
    <w:rsid w:val="001176C8"/>
    <w:rsid w:val="001201DF"/>
    <w:rsid w:val="00120E9D"/>
    <w:rsid w:val="00122E23"/>
    <w:rsid w:val="00122FDB"/>
    <w:rsid w:val="001233C7"/>
    <w:rsid w:val="00123731"/>
    <w:rsid w:val="00124901"/>
    <w:rsid w:val="00124EAC"/>
    <w:rsid w:val="001252E4"/>
    <w:rsid w:val="001258E1"/>
    <w:rsid w:val="00126275"/>
    <w:rsid w:val="00126832"/>
    <w:rsid w:val="00126A93"/>
    <w:rsid w:val="001278ED"/>
    <w:rsid w:val="00130005"/>
    <w:rsid w:val="001300BE"/>
    <w:rsid w:val="00130248"/>
    <w:rsid w:val="0013122A"/>
    <w:rsid w:val="001312F4"/>
    <w:rsid w:val="001319A7"/>
    <w:rsid w:val="00132AF3"/>
    <w:rsid w:val="00134135"/>
    <w:rsid w:val="0013527A"/>
    <w:rsid w:val="00135BEF"/>
    <w:rsid w:val="001362B4"/>
    <w:rsid w:val="0013647C"/>
    <w:rsid w:val="00136797"/>
    <w:rsid w:val="0014036D"/>
    <w:rsid w:val="00140EA4"/>
    <w:rsid w:val="0014110A"/>
    <w:rsid w:val="0014217C"/>
    <w:rsid w:val="00143104"/>
    <w:rsid w:val="001437DE"/>
    <w:rsid w:val="001449FB"/>
    <w:rsid w:val="00145A23"/>
    <w:rsid w:val="0014614A"/>
    <w:rsid w:val="001468E8"/>
    <w:rsid w:val="00146E8D"/>
    <w:rsid w:val="001472DC"/>
    <w:rsid w:val="00147979"/>
    <w:rsid w:val="0015123E"/>
    <w:rsid w:val="00151429"/>
    <w:rsid w:val="001517A5"/>
    <w:rsid w:val="0015186A"/>
    <w:rsid w:val="001529F6"/>
    <w:rsid w:val="00153B92"/>
    <w:rsid w:val="0015415B"/>
    <w:rsid w:val="00154864"/>
    <w:rsid w:val="00155B37"/>
    <w:rsid w:val="001568BD"/>
    <w:rsid w:val="00156F04"/>
    <w:rsid w:val="00157822"/>
    <w:rsid w:val="001613E7"/>
    <w:rsid w:val="001635DA"/>
    <w:rsid w:val="001642E4"/>
    <w:rsid w:val="0016491B"/>
    <w:rsid w:val="00164D26"/>
    <w:rsid w:val="00164EB2"/>
    <w:rsid w:val="00165293"/>
    <w:rsid w:val="001652EF"/>
    <w:rsid w:val="00165BDD"/>
    <w:rsid w:val="00165CD0"/>
    <w:rsid w:val="00166409"/>
    <w:rsid w:val="001665FC"/>
    <w:rsid w:val="00166CCD"/>
    <w:rsid w:val="001672E2"/>
    <w:rsid w:val="00170ADB"/>
    <w:rsid w:val="00172563"/>
    <w:rsid w:val="001735BE"/>
    <w:rsid w:val="00174609"/>
    <w:rsid w:val="00174B5F"/>
    <w:rsid w:val="00175917"/>
    <w:rsid w:val="00175BAC"/>
    <w:rsid w:val="00175BD0"/>
    <w:rsid w:val="00176A4D"/>
    <w:rsid w:val="00180056"/>
    <w:rsid w:val="001825CF"/>
    <w:rsid w:val="001826F3"/>
    <w:rsid w:val="00182C3C"/>
    <w:rsid w:val="00183404"/>
    <w:rsid w:val="00183DD6"/>
    <w:rsid w:val="00183E49"/>
    <w:rsid w:val="001846E3"/>
    <w:rsid w:val="0018503C"/>
    <w:rsid w:val="001858F1"/>
    <w:rsid w:val="0018624E"/>
    <w:rsid w:val="00186EDA"/>
    <w:rsid w:val="0019153F"/>
    <w:rsid w:val="00191EDD"/>
    <w:rsid w:val="0019304A"/>
    <w:rsid w:val="00193E5A"/>
    <w:rsid w:val="00194133"/>
    <w:rsid w:val="00196820"/>
    <w:rsid w:val="001A0996"/>
    <w:rsid w:val="001A151A"/>
    <w:rsid w:val="001A1B29"/>
    <w:rsid w:val="001A1BE4"/>
    <w:rsid w:val="001A31C0"/>
    <w:rsid w:val="001A3532"/>
    <w:rsid w:val="001A4572"/>
    <w:rsid w:val="001A45D0"/>
    <w:rsid w:val="001A505B"/>
    <w:rsid w:val="001A543A"/>
    <w:rsid w:val="001A5A9B"/>
    <w:rsid w:val="001A64BA"/>
    <w:rsid w:val="001A6BFE"/>
    <w:rsid w:val="001A7226"/>
    <w:rsid w:val="001A79ED"/>
    <w:rsid w:val="001A7DB0"/>
    <w:rsid w:val="001A7DC4"/>
    <w:rsid w:val="001B0422"/>
    <w:rsid w:val="001B082C"/>
    <w:rsid w:val="001B0AFB"/>
    <w:rsid w:val="001B0F46"/>
    <w:rsid w:val="001B153B"/>
    <w:rsid w:val="001B1979"/>
    <w:rsid w:val="001B2575"/>
    <w:rsid w:val="001B2E29"/>
    <w:rsid w:val="001B34C7"/>
    <w:rsid w:val="001B56F5"/>
    <w:rsid w:val="001B5847"/>
    <w:rsid w:val="001B7372"/>
    <w:rsid w:val="001B7A97"/>
    <w:rsid w:val="001C1269"/>
    <w:rsid w:val="001C150F"/>
    <w:rsid w:val="001C173E"/>
    <w:rsid w:val="001C19E6"/>
    <w:rsid w:val="001C4184"/>
    <w:rsid w:val="001C4BD4"/>
    <w:rsid w:val="001C5E49"/>
    <w:rsid w:val="001C6986"/>
    <w:rsid w:val="001D1A7B"/>
    <w:rsid w:val="001D281F"/>
    <w:rsid w:val="001D41F8"/>
    <w:rsid w:val="001D4216"/>
    <w:rsid w:val="001D43BE"/>
    <w:rsid w:val="001D49BF"/>
    <w:rsid w:val="001D5648"/>
    <w:rsid w:val="001D743D"/>
    <w:rsid w:val="001D7535"/>
    <w:rsid w:val="001D7F4A"/>
    <w:rsid w:val="001E0614"/>
    <w:rsid w:val="001E0737"/>
    <w:rsid w:val="001E1F2E"/>
    <w:rsid w:val="001E24EB"/>
    <w:rsid w:val="001E285E"/>
    <w:rsid w:val="001E3A02"/>
    <w:rsid w:val="001E3F17"/>
    <w:rsid w:val="001E3FB4"/>
    <w:rsid w:val="001E501C"/>
    <w:rsid w:val="001E50AB"/>
    <w:rsid w:val="001E5F61"/>
    <w:rsid w:val="001E6A4E"/>
    <w:rsid w:val="001E74D5"/>
    <w:rsid w:val="001F0100"/>
    <w:rsid w:val="001F1C17"/>
    <w:rsid w:val="001F1C28"/>
    <w:rsid w:val="001F2285"/>
    <w:rsid w:val="001F3502"/>
    <w:rsid w:val="001F36B1"/>
    <w:rsid w:val="001F36CD"/>
    <w:rsid w:val="001F3A38"/>
    <w:rsid w:val="001F45C1"/>
    <w:rsid w:val="001F5532"/>
    <w:rsid w:val="001F5795"/>
    <w:rsid w:val="001F57B2"/>
    <w:rsid w:val="001F5CF2"/>
    <w:rsid w:val="001F6132"/>
    <w:rsid w:val="001F76D6"/>
    <w:rsid w:val="001F7990"/>
    <w:rsid w:val="00200022"/>
    <w:rsid w:val="00200FB2"/>
    <w:rsid w:val="00202192"/>
    <w:rsid w:val="00202999"/>
    <w:rsid w:val="00203640"/>
    <w:rsid w:val="0020382E"/>
    <w:rsid w:val="00203FA2"/>
    <w:rsid w:val="00204048"/>
    <w:rsid w:val="00204E4C"/>
    <w:rsid w:val="002051D8"/>
    <w:rsid w:val="002056FF"/>
    <w:rsid w:val="00206907"/>
    <w:rsid w:val="0020695D"/>
    <w:rsid w:val="002070DD"/>
    <w:rsid w:val="00207154"/>
    <w:rsid w:val="00207CBD"/>
    <w:rsid w:val="002100E0"/>
    <w:rsid w:val="002102BF"/>
    <w:rsid w:val="002109B7"/>
    <w:rsid w:val="00211733"/>
    <w:rsid w:val="00211D8F"/>
    <w:rsid w:val="00212378"/>
    <w:rsid w:val="002123A7"/>
    <w:rsid w:val="002125D5"/>
    <w:rsid w:val="0021326B"/>
    <w:rsid w:val="00213888"/>
    <w:rsid w:val="0021483F"/>
    <w:rsid w:val="00215C95"/>
    <w:rsid w:val="00216457"/>
    <w:rsid w:val="00216BEE"/>
    <w:rsid w:val="00217959"/>
    <w:rsid w:val="0022050E"/>
    <w:rsid w:val="0022055F"/>
    <w:rsid w:val="00221D28"/>
    <w:rsid w:val="00222150"/>
    <w:rsid w:val="00223834"/>
    <w:rsid w:val="00223C1F"/>
    <w:rsid w:val="00224513"/>
    <w:rsid w:val="002246F5"/>
    <w:rsid w:val="00225AE4"/>
    <w:rsid w:val="00225B20"/>
    <w:rsid w:val="00225B45"/>
    <w:rsid w:val="00225E21"/>
    <w:rsid w:val="0022703B"/>
    <w:rsid w:val="002274C3"/>
    <w:rsid w:val="00230AF3"/>
    <w:rsid w:val="00230BBE"/>
    <w:rsid w:val="00233588"/>
    <w:rsid w:val="002335CA"/>
    <w:rsid w:val="00234855"/>
    <w:rsid w:val="002348FD"/>
    <w:rsid w:val="00234D70"/>
    <w:rsid w:val="00234FB8"/>
    <w:rsid w:val="002351DB"/>
    <w:rsid w:val="00235366"/>
    <w:rsid w:val="002356B4"/>
    <w:rsid w:val="00235D3C"/>
    <w:rsid w:val="00237BFA"/>
    <w:rsid w:val="00237E5B"/>
    <w:rsid w:val="002400AA"/>
    <w:rsid w:val="00241E67"/>
    <w:rsid w:val="00241F28"/>
    <w:rsid w:val="0024213E"/>
    <w:rsid w:val="002425AA"/>
    <w:rsid w:val="002437B2"/>
    <w:rsid w:val="00243CB0"/>
    <w:rsid w:val="002444DC"/>
    <w:rsid w:val="00244D5E"/>
    <w:rsid w:val="002450D5"/>
    <w:rsid w:val="00245C97"/>
    <w:rsid w:val="00246600"/>
    <w:rsid w:val="00246681"/>
    <w:rsid w:val="00247514"/>
    <w:rsid w:val="00250467"/>
    <w:rsid w:val="002506CA"/>
    <w:rsid w:val="0025079D"/>
    <w:rsid w:val="002510A2"/>
    <w:rsid w:val="00251233"/>
    <w:rsid w:val="002534E1"/>
    <w:rsid w:val="00253969"/>
    <w:rsid w:val="00254378"/>
    <w:rsid w:val="002544FE"/>
    <w:rsid w:val="002552B3"/>
    <w:rsid w:val="00255725"/>
    <w:rsid w:val="002570D6"/>
    <w:rsid w:val="002579C7"/>
    <w:rsid w:val="0026078A"/>
    <w:rsid w:val="00264AF3"/>
    <w:rsid w:val="002674CD"/>
    <w:rsid w:val="00267629"/>
    <w:rsid w:val="00267AE2"/>
    <w:rsid w:val="00270068"/>
    <w:rsid w:val="00271FEC"/>
    <w:rsid w:val="00273149"/>
    <w:rsid w:val="00273169"/>
    <w:rsid w:val="00273892"/>
    <w:rsid w:val="00274612"/>
    <w:rsid w:val="0027646A"/>
    <w:rsid w:val="002769E4"/>
    <w:rsid w:val="00282EDA"/>
    <w:rsid w:val="00283B3F"/>
    <w:rsid w:val="00283F62"/>
    <w:rsid w:val="002847E0"/>
    <w:rsid w:val="00285D33"/>
    <w:rsid w:val="00286CF8"/>
    <w:rsid w:val="00287D59"/>
    <w:rsid w:val="0029028A"/>
    <w:rsid w:val="00290804"/>
    <w:rsid w:val="00291B24"/>
    <w:rsid w:val="00293496"/>
    <w:rsid w:val="00293601"/>
    <w:rsid w:val="002939A4"/>
    <w:rsid w:val="00293F53"/>
    <w:rsid w:val="00293F87"/>
    <w:rsid w:val="0029403F"/>
    <w:rsid w:val="00294C03"/>
    <w:rsid w:val="00295011"/>
    <w:rsid w:val="00295090"/>
    <w:rsid w:val="0029533C"/>
    <w:rsid w:val="00295AE5"/>
    <w:rsid w:val="00296066"/>
    <w:rsid w:val="00296EC5"/>
    <w:rsid w:val="002A08C2"/>
    <w:rsid w:val="002A0F0B"/>
    <w:rsid w:val="002A1397"/>
    <w:rsid w:val="002A164C"/>
    <w:rsid w:val="002A2C29"/>
    <w:rsid w:val="002A2CBD"/>
    <w:rsid w:val="002A47BA"/>
    <w:rsid w:val="002A48F0"/>
    <w:rsid w:val="002A61AD"/>
    <w:rsid w:val="002B06EE"/>
    <w:rsid w:val="002B1655"/>
    <w:rsid w:val="002B1977"/>
    <w:rsid w:val="002B2159"/>
    <w:rsid w:val="002B2D4B"/>
    <w:rsid w:val="002B2E4E"/>
    <w:rsid w:val="002B38EB"/>
    <w:rsid w:val="002B3C6E"/>
    <w:rsid w:val="002B400A"/>
    <w:rsid w:val="002B4968"/>
    <w:rsid w:val="002B53C8"/>
    <w:rsid w:val="002B5AB0"/>
    <w:rsid w:val="002B5CF0"/>
    <w:rsid w:val="002B76C8"/>
    <w:rsid w:val="002B76E2"/>
    <w:rsid w:val="002C0C82"/>
    <w:rsid w:val="002C237F"/>
    <w:rsid w:val="002C35C6"/>
    <w:rsid w:val="002C3804"/>
    <w:rsid w:val="002C3BFD"/>
    <w:rsid w:val="002C402C"/>
    <w:rsid w:val="002C470D"/>
    <w:rsid w:val="002C4BAC"/>
    <w:rsid w:val="002C668C"/>
    <w:rsid w:val="002C6A32"/>
    <w:rsid w:val="002C6A9B"/>
    <w:rsid w:val="002C7CFE"/>
    <w:rsid w:val="002D0F67"/>
    <w:rsid w:val="002D1A8C"/>
    <w:rsid w:val="002D22E9"/>
    <w:rsid w:val="002D2EBA"/>
    <w:rsid w:val="002D365A"/>
    <w:rsid w:val="002D3D85"/>
    <w:rsid w:val="002D42A2"/>
    <w:rsid w:val="002D4D43"/>
    <w:rsid w:val="002D5086"/>
    <w:rsid w:val="002D6EFB"/>
    <w:rsid w:val="002E247F"/>
    <w:rsid w:val="002E2AD4"/>
    <w:rsid w:val="002E4232"/>
    <w:rsid w:val="002E46EB"/>
    <w:rsid w:val="002E55AE"/>
    <w:rsid w:val="002E56B5"/>
    <w:rsid w:val="002E5700"/>
    <w:rsid w:val="002E5BF8"/>
    <w:rsid w:val="002E656B"/>
    <w:rsid w:val="002E6982"/>
    <w:rsid w:val="002E718B"/>
    <w:rsid w:val="002E72F4"/>
    <w:rsid w:val="002E7B28"/>
    <w:rsid w:val="002F0CDB"/>
    <w:rsid w:val="002F2050"/>
    <w:rsid w:val="002F2115"/>
    <w:rsid w:val="002F2D9C"/>
    <w:rsid w:val="002F3292"/>
    <w:rsid w:val="002F3EB6"/>
    <w:rsid w:val="002F4765"/>
    <w:rsid w:val="002F4A69"/>
    <w:rsid w:val="002F4CFC"/>
    <w:rsid w:val="002F530F"/>
    <w:rsid w:val="002F5E7F"/>
    <w:rsid w:val="002F7A3F"/>
    <w:rsid w:val="002F7C6B"/>
    <w:rsid w:val="0030031D"/>
    <w:rsid w:val="003006DA"/>
    <w:rsid w:val="0030078E"/>
    <w:rsid w:val="0030192D"/>
    <w:rsid w:val="003028D3"/>
    <w:rsid w:val="00304E5D"/>
    <w:rsid w:val="00306BF6"/>
    <w:rsid w:val="0030721E"/>
    <w:rsid w:val="0030724A"/>
    <w:rsid w:val="00307DB9"/>
    <w:rsid w:val="0031087E"/>
    <w:rsid w:val="00310FAC"/>
    <w:rsid w:val="003113B8"/>
    <w:rsid w:val="00311645"/>
    <w:rsid w:val="003118BC"/>
    <w:rsid w:val="00311C5B"/>
    <w:rsid w:val="00311C84"/>
    <w:rsid w:val="0031298D"/>
    <w:rsid w:val="00313C68"/>
    <w:rsid w:val="00315CD5"/>
    <w:rsid w:val="00315D77"/>
    <w:rsid w:val="003166E0"/>
    <w:rsid w:val="00316CE6"/>
    <w:rsid w:val="00317875"/>
    <w:rsid w:val="00317911"/>
    <w:rsid w:val="0032079C"/>
    <w:rsid w:val="003207DB"/>
    <w:rsid w:val="00321B2D"/>
    <w:rsid w:val="00322B88"/>
    <w:rsid w:val="00323005"/>
    <w:rsid w:val="00323831"/>
    <w:rsid w:val="00323B86"/>
    <w:rsid w:val="00323F5C"/>
    <w:rsid w:val="003241C8"/>
    <w:rsid w:val="003242A5"/>
    <w:rsid w:val="00324561"/>
    <w:rsid w:val="00324961"/>
    <w:rsid w:val="00324D3A"/>
    <w:rsid w:val="003254FB"/>
    <w:rsid w:val="00325B67"/>
    <w:rsid w:val="00325CD9"/>
    <w:rsid w:val="00326C4A"/>
    <w:rsid w:val="00326D95"/>
    <w:rsid w:val="0032791C"/>
    <w:rsid w:val="00330970"/>
    <w:rsid w:val="00330D90"/>
    <w:rsid w:val="00331B5A"/>
    <w:rsid w:val="00332072"/>
    <w:rsid w:val="0033262D"/>
    <w:rsid w:val="00332E0A"/>
    <w:rsid w:val="0033309C"/>
    <w:rsid w:val="0033553C"/>
    <w:rsid w:val="0033614C"/>
    <w:rsid w:val="003361BE"/>
    <w:rsid w:val="003369DD"/>
    <w:rsid w:val="003410CB"/>
    <w:rsid w:val="003419A7"/>
    <w:rsid w:val="003419E3"/>
    <w:rsid w:val="00342111"/>
    <w:rsid w:val="003421B8"/>
    <w:rsid w:val="003428A9"/>
    <w:rsid w:val="00342A66"/>
    <w:rsid w:val="00343977"/>
    <w:rsid w:val="00344A0D"/>
    <w:rsid w:val="00344D24"/>
    <w:rsid w:val="00345651"/>
    <w:rsid w:val="003458EA"/>
    <w:rsid w:val="003459D3"/>
    <w:rsid w:val="00345A71"/>
    <w:rsid w:val="00345A98"/>
    <w:rsid w:val="00346B22"/>
    <w:rsid w:val="00346DCC"/>
    <w:rsid w:val="00347197"/>
    <w:rsid w:val="00347C63"/>
    <w:rsid w:val="00351931"/>
    <w:rsid w:val="003519E5"/>
    <w:rsid w:val="003521E4"/>
    <w:rsid w:val="00353DD7"/>
    <w:rsid w:val="00354F01"/>
    <w:rsid w:val="00355004"/>
    <w:rsid w:val="00355922"/>
    <w:rsid w:val="00356291"/>
    <w:rsid w:val="003563D9"/>
    <w:rsid w:val="00356CAC"/>
    <w:rsid w:val="0035742E"/>
    <w:rsid w:val="003576B2"/>
    <w:rsid w:val="00360BC8"/>
    <w:rsid w:val="00360C1B"/>
    <w:rsid w:val="00361052"/>
    <w:rsid w:val="00361760"/>
    <w:rsid w:val="00362365"/>
    <w:rsid w:val="00364058"/>
    <w:rsid w:val="0036527A"/>
    <w:rsid w:val="00365B26"/>
    <w:rsid w:val="00366AB9"/>
    <w:rsid w:val="00370577"/>
    <w:rsid w:val="00370C9D"/>
    <w:rsid w:val="00371719"/>
    <w:rsid w:val="00371751"/>
    <w:rsid w:val="0037290D"/>
    <w:rsid w:val="00373233"/>
    <w:rsid w:val="00374B92"/>
    <w:rsid w:val="00374C00"/>
    <w:rsid w:val="00375154"/>
    <w:rsid w:val="00375C3E"/>
    <w:rsid w:val="00377B3C"/>
    <w:rsid w:val="00377D54"/>
    <w:rsid w:val="00380311"/>
    <w:rsid w:val="0038183F"/>
    <w:rsid w:val="00381E67"/>
    <w:rsid w:val="003823DF"/>
    <w:rsid w:val="003826A5"/>
    <w:rsid w:val="00382727"/>
    <w:rsid w:val="00383536"/>
    <w:rsid w:val="00383A83"/>
    <w:rsid w:val="00383D4F"/>
    <w:rsid w:val="003847D2"/>
    <w:rsid w:val="003854F1"/>
    <w:rsid w:val="00385BD6"/>
    <w:rsid w:val="00386457"/>
    <w:rsid w:val="00386961"/>
    <w:rsid w:val="00386B54"/>
    <w:rsid w:val="00387F81"/>
    <w:rsid w:val="003905EC"/>
    <w:rsid w:val="003906D0"/>
    <w:rsid w:val="00390A0D"/>
    <w:rsid w:val="00392724"/>
    <w:rsid w:val="003933F2"/>
    <w:rsid w:val="003953EF"/>
    <w:rsid w:val="00395CFA"/>
    <w:rsid w:val="003969FA"/>
    <w:rsid w:val="0039775B"/>
    <w:rsid w:val="003A09C2"/>
    <w:rsid w:val="003A1A4E"/>
    <w:rsid w:val="003A1F45"/>
    <w:rsid w:val="003A21BD"/>
    <w:rsid w:val="003A25B9"/>
    <w:rsid w:val="003A44E4"/>
    <w:rsid w:val="003A49CB"/>
    <w:rsid w:val="003A54F0"/>
    <w:rsid w:val="003A5755"/>
    <w:rsid w:val="003A6B7C"/>
    <w:rsid w:val="003B01B8"/>
    <w:rsid w:val="003B20D6"/>
    <w:rsid w:val="003B26B3"/>
    <w:rsid w:val="003B48BE"/>
    <w:rsid w:val="003B4BC0"/>
    <w:rsid w:val="003B4BEB"/>
    <w:rsid w:val="003B5065"/>
    <w:rsid w:val="003B6A76"/>
    <w:rsid w:val="003C03D6"/>
    <w:rsid w:val="003C0541"/>
    <w:rsid w:val="003C20FE"/>
    <w:rsid w:val="003C3A3F"/>
    <w:rsid w:val="003C529E"/>
    <w:rsid w:val="003C674A"/>
    <w:rsid w:val="003D1CBD"/>
    <w:rsid w:val="003D20A3"/>
    <w:rsid w:val="003D21F4"/>
    <w:rsid w:val="003D4BEF"/>
    <w:rsid w:val="003D4BF5"/>
    <w:rsid w:val="003D624A"/>
    <w:rsid w:val="003E0545"/>
    <w:rsid w:val="003E05EF"/>
    <w:rsid w:val="003E0F03"/>
    <w:rsid w:val="003E1D24"/>
    <w:rsid w:val="003E1D97"/>
    <w:rsid w:val="003E1E63"/>
    <w:rsid w:val="003E354D"/>
    <w:rsid w:val="003E5D6F"/>
    <w:rsid w:val="003E6940"/>
    <w:rsid w:val="003E6FF1"/>
    <w:rsid w:val="003E70E9"/>
    <w:rsid w:val="003E7629"/>
    <w:rsid w:val="003E7CDF"/>
    <w:rsid w:val="003F2C7F"/>
    <w:rsid w:val="003F3953"/>
    <w:rsid w:val="003F3A33"/>
    <w:rsid w:val="003F5178"/>
    <w:rsid w:val="003F574E"/>
    <w:rsid w:val="00400892"/>
    <w:rsid w:val="00400D8A"/>
    <w:rsid w:val="0040183E"/>
    <w:rsid w:val="004020C7"/>
    <w:rsid w:val="00403829"/>
    <w:rsid w:val="00403BA8"/>
    <w:rsid w:val="00403CE6"/>
    <w:rsid w:val="00404EC8"/>
    <w:rsid w:val="004064E8"/>
    <w:rsid w:val="0040658F"/>
    <w:rsid w:val="00406CF5"/>
    <w:rsid w:val="00407C0D"/>
    <w:rsid w:val="00410BAD"/>
    <w:rsid w:val="00410C40"/>
    <w:rsid w:val="00410EB0"/>
    <w:rsid w:val="004126DF"/>
    <w:rsid w:val="004127EC"/>
    <w:rsid w:val="00412EDD"/>
    <w:rsid w:val="00412FDE"/>
    <w:rsid w:val="00413701"/>
    <w:rsid w:val="004139BD"/>
    <w:rsid w:val="004148E3"/>
    <w:rsid w:val="00415AD9"/>
    <w:rsid w:val="00417CAA"/>
    <w:rsid w:val="004206CC"/>
    <w:rsid w:val="00420D14"/>
    <w:rsid w:val="004220D7"/>
    <w:rsid w:val="004227F7"/>
    <w:rsid w:val="004254B3"/>
    <w:rsid w:val="00425BAA"/>
    <w:rsid w:val="00426C94"/>
    <w:rsid w:val="00427153"/>
    <w:rsid w:val="00427C9E"/>
    <w:rsid w:val="00431517"/>
    <w:rsid w:val="004316C3"/>
    <w:rsid w:val="00433125"/>
    <w:rsid w:val="0043369A"/>
    <w:rsid w:val="00433E05"/>
    <w:rsid w:val="00433E18"/>
    <w:rsid w:val="00434583"/>
    <w:rsid w:val="004350D3"/>
    <w:rsid w:val="00436512"/>
    <w:rsid w:val="00437BFA"/>
    <w:rsid w:val="00437EBF"/>
    <w:rsid w:val="00440EEC"/>
    <w:rsid w:val="0044151E"/>
    <w:rsid w:val="0044164D"/>
    <w:rsid w:val="0044395D"/>
    <w:rsid w:val="00443AD5"/>
    <w:rsid w:val="00444701"/>
    <w:rsid w:val="00444AA0"/>
    <w:rsid w:val="00445BD2"/>
    <w:rsid w:val="004471D5"/>
    <w:rsid w:val="00447DD2"/>
    <w:rsid w:val="00450897"/>
    <w:rsid w:val="00450E1B"/>
    <w:rsid w:val="004514C7"/>
    <w:rsid w:val="0045280D"/>
    <w:rsid w:val="00453263"/>
    <w:rsid w:val="004539CC"/>
    <w:rsid w:val="00453E05"/>
    <w:rsid w:val="00454B66"/>
    <w:rsid w:val="00454CC4"/>
    <w:rsid w:val="00455F03"/>
    <w:rsid w:val="00460364"/>
    <w:rsid w:val="00461327"/>
    <w:rsid w:val="0046174B"/>
    <w:rsid w:val="004619FC"/>
    <w:rsid w:val="004620D0"/>
    <w:rsid w:val="00462FE7"/>
    <w:rsid w:val="004644C8"/>
    <w:rsid w:val="00464E73"/>
    <w:rsid w:val="00465AAE"/>
    <w:rsid w:val="00466008"/>
    <w:rsid w:val="0046609D"/>
    <w:rsid w:val="00466193"/>
    <w:rsid w:val="0046659E"/>
    <w:rsid w:val="00466D33"/>
    <w:rsid w:val="00466F0F"/>
    <w:rsid w:val="004679C7"/>
    <w:rsid w:val="00467ADA"/>
    <w:rsid w:val="0047026C"/>
    <w:rsid w:val="00470CF1"/>
    <w:rsid w:val="0047138E"/>
    <w:rsid w:val="00473627"/>
    <w:rsid w:val="00474147"/>
    <w:rsid w:val="004741D8"/>
    <w:rsid w:val="004759AB"/>
    <w:rsid w:val="004759D5"/>
    <w:rsid w:val="00475A0B"/>
    <w:rsid w:val="00476079"/>
    <w:rsid w:val="00476296"/>
    <w:rsid w:val="004766FE"/>
    <w:rsid w:val="00476849"/>
    <w:rsid w:val="00477180"/>
    <w:rsid w:val="00477A9B"/>
    <w:rsid w:val="00481654"/>
    <w:rsid w:val="00481FE1"/>
    <w:rsid w:val="004835B8"/>
    <w:rsid w:val="00483B5A"/>
    <w:rsid w:val="00484E05"/>
    <w:rsid w:val="0048571C"/>
    <w:rsid w:val="0048600C"/>
    <w:rsid w:val="00486B69"/>
    <w:rsid w:val="00486C87"/>
    <w:rsid w:val="00490ACA"/>
    <w:rsid w:val="00490C62"/>
    <w:rsid w:val="004921EA"/>
    <w:rsid w:val="004932E5"/>
    <w:rsid w:val="004935F0"/>
    <w:rsid w:val="00493F6A"/>
    <w:rsid w:val="00496999"/>
    <w:rsid w:val="004972C7"/>
    <w:rsid w:val="00497947"/>
    <w:rsid w:val="00497F9A"/>
    <w:rsid w:val="004A0044"/>
    <w:rsid w:val="004A0F45"/>
    <w:rsid w:val="004A1008"/>
    <w:rsid w:val="004A1E08"/>
    <w:rsid w:val="004A214F"/>
    <w:rsid w:val="004A330C"/>
    <w:rsid w:val="004A3909"/>
    <w:rsid w:val="004A3C60"/>
    <w:rsid w:val="004A4470"/>
    <w:rsid w:val="004A5F6E"/>
    <w:rsid w:val="004A6D0E"/>
    <w:rsid w:val="004A6F6B"/>
    <w:rsid w:val="004B0A3F"/>
    <w:rsid w:val="004B1F23"/>
    <w:rsid w:val="004B2D8D"/>
    <w:rsid w:val="004B527D"/>
    <w:rsid w:val="004B69A7"/>
    <w:rsid w:val="004B753F"/>
    <w:rsid w:val="004C087B"/>
    <w:rsid w:val="004C153F"/>
    <w:rsid w:val="004C1C7F"/>
    <w:rsid w:val="004C36BE"/>
    <w:rsid w:val="004C3837"/>
    <w:rsid w:val="004C4BAB"/>
    <w:rsid w:val="004C5506"/>
    <w:rsid w:val="004C710E"/>
    <w:rsid w:val="004C76ED"/>
    <w:rsid w:val="004D31DD"/>
    <w:rsid w:val="004D43CE"/>
    <w:rsid w:val="004D4B9D"/>
    <w:rsid w:val="004D5EF2"/>
    <w:rsid w:val="004D6289"/>
    <w:rsid w:val="004E04E0"/>
    <w:rsid w:val="004E0C3D"/>
    <w:rsid w:val="004E14E9"/>
    <w:rsid w:val="004E1968"/>
    <w:rsid w:val="004E1B97"/>
    <w:rsid w:val="004E1F57"/>
    <w:rsid w:val="004E2993"/>
    <w:rsid w:val="004E5092"/>
    <w:rsid w:val="004E590E"/>
    <w:rsid w:val="004E5BA8"/>
    <w:rsid w:val="004E6ECD"/>
    <w:rsid w:val="004E6F4A"/>
    <w:rsid w:val="004E7345"/>
    <w:rsid w:val="004E7B49"/>
    <w:rsid w:val="004F01CB"/>
    <w:rsid w:val="004F1581"/>
    <w:rsid w:val="004F2686"/>
    <w:rsid w:val="004F60C6"/>
    <w:rsid w:val="004F6715"/>
    <w:rsid w:val="004F76F6"/>
    <w:rsid w:val="0050104F"/>
    <w:rsid w:val="00502326"/>
    <w:rsid w:val="00503ED8"/>
    <w:rsid w:val="00503F62"/>
    <w:rsid w:val="005052D7"/>
    <w:rsid w:val="00505F30"/>
    <w:rsid w:val="00506AED"/>
    <w:rsid w:val="00506DCD"/>
    <w:rsid w:val="005073C0"/>
    <w:rsid w:val="0050747F"/>
    <w:rsid w:val="00507689"/>
    <w:rsid w:val="0050772F"/>
    <w:rsid w:val="00510742"/>
    <w:rsid w:val="00510D59"/>
    <w:rsid w:val="00510EA2"/>
    <w:rsid w:val="00511365"/>
    <w:rsid w:val="00512059"/>
    <w:rsid w:val="0051215F"/>
    <w:rsid w:val="0051271B"/>
    <w:rsid w:val="005135AC"/>
    <w:rsid w:val="005145AE"/>
    <w:rsid w:val="00514CFF"/>
    <w:rsid w:val="00514DEF"/>
    <w:rsid w:val="00514E99"/>
    <w:rsid w:val="00515288"/>
    <w:rsid w:val="00515AA7"/>
    <w:rsid w:val="00516240"/>
    <w:rsid w:val="00516582"/>
    <w:rsid w:val="00516AA0"/>
    <w:rsid w:val="005200F4"/>
    <w:rsid w:val="005204D6"/>
    <w:rsid w:val="00520708"/>
    <w:rsid w:val="00523332"/>
    <w:rsid w:val="00523403"/>
    <w:rsid w:val="00524695"/>
    <w:rsid w:val="005252D0"/>
    <w:rsid w:val="0052588B"/>
    <w:rsid w:val="00525AD9"/>
    <w:rsid w:val="00525D0E"/>
    <w:rsid w:val="00526109"/>
    <w:rsid w:val="00526814"/>
    <w:rsid w:val="00526B5F"/>
    <w:rsid w:val="00527630"/>
    <w:rsid w:val="00530574"/>
    <w:rsid w:val="005312B4"/>
    <w:rsid w:val="005313B8"/>
    <w:rsid w:val="00531AEC"/>
    <w:rsid w:val="00531DA5"/>
    <w:rsid w:val="00531DD6"/>
    <w:rsid w:val="00531EEE"/>
    <w:rsid w:val="0053270E"/>
    <w:rsid w:val="0053398C"/>
    <w:rsid w:val="00534690"/>
    <w:rsid w:val="00534F03"/>
    <w:rsid w:val="00534FCA"/>
    <w:rsid w:val="005359AE"/>
    <w:rsid w:val="00536749"/>
    <w:rsid w:val="0053685A"/>
    <w:rsid w:val="00536A6B"/>
    <w:rsid w:val="0053779E"/>
    <w:rsid w:val="00537EEB"/>
    <w:rsid w:val="00540A8F"/>
    <w:rsid w:val="0054246B"/>
    <w:rsid w:val="00542B8F"/>
    <w:rsid w:val="00542E5C"/>
    <w:rsid w:val="00542F31"/>
    <w:rsid w:val="005437E1"/>
    <w:rsid w:val="0054396F"/>
    <w:rsid w:val="00543A5F"/>
    <w:rsid w:val="00543D73"/>
    <w:rsid w:val="005443D3"/>
    <w:rsid w:val="00544742"/>
    <w:rsid w:val="00544C0F"/>
    <w:rsid w:val="00544E20"/>
    <w:rsid w:val="0054589F"/>
    <w:rsid w:val="0054644B"/>
    <w:rsid w:val="00546678"/>
    <w:rsid w:val="0054736C"/>
    <w:rsid w:val="005475DF"/>
    <w:rsid w:val="005479BD"/>
    <w:rsid w:val="005513F6"/>
    <w:rsid w:val="00553BE8"/>
    <w:rsid w:val="00554085"/>
    <w:rsid w:val="00555DAA"/>
    <w:rsid w:val="00556453"/>
    <w:rsid w:val="00557AA2"/>
    <w:rsid w:val="00561D98"/>
    <w:rsid w:val="005639A7"/>
    <w:rsid w:val="00564A0C"/>
    <w:rsid w:val="00565670"/>
    <w:rsid w:val="00565687"/>
    <w:rsid w:val="005679F9"/>
    <w:rsid w:val="00567A32"/>
    <w:rsid w:val="005707FC"/>
    <w:rsid w:val="005717AD"/>
    <w:rsid w:val="00571ED4"/>
    <w:rsid w:val="00572FB8"/>
    <w:rsid w:val="00573D88"/>
    <w:rsid w:val="0057412F"/>
    <w:rsid w:val="005745B5"/>
    <w:rsid w:val="00574E1A"/>
    <w:rsid w:val="00576AD1"/>
    <w:rsid w:val="00577C0E"/>
    <w:rsid w:val="00580988"/>
    <w:rsid w:val="00581506"/>
    <w:rsid w:val="005818F6"/>
    <w:rsid w:val="00582187"/>
    <w:rsid w:val="00582DB4"/>
    <w:rsid w:val="00583D37"/>
    <w:rsid w:val="00583FD8"/>
    <w:rsid w:val="0058404B"/>
    <w:rsid w:val="00584340"/>
    <w:rsid w:val="00584E96"/>
    <w:rsid w:val="0058557E"/>
    <w:rsid w:val="0058578F"/>
    <w:rsid w:val="00586130"/>
    <w:rsid w:val="0058725C"/>
    <w:rsid w:val="005929AF"/>
    <w:rsid w:val="005930CF"/>
    <w:rsid w:val="00593746"/>
    <w:rsid w:val="00593B8E"/>
    <w:rsid w:val="00593B99"/>
    <w:rsid w:val="00593BDA"/>
    <w:rsid w:val="0059588B"/>
    <w:rsid w:val="00595A26"/>
    <w:rsid w:val="00595D86"/>
    <w:rsid w:val="005975B2"/>
    <w:rsid w:val="005978E9"/>
    <w:rsid w:val="005A090C"/>
    <w:rsid w:val="005A0B6D"/>
    <w:rsid w:val="005A3875"/>
    <w:rsid w:val="005A4AE5"/>
    <w:rsid w:val="005A6944"/>
    <w:rsid w:val="005A6A45"/>
    <w:rsid w:val="005A6D84"/>
    <w:rsid w:val="005A746D"/>
    <w:rsid w:val="005A7E64"/>
    <w:rsid w:val="005B03C9"/>
    <w:rsid w:val="005B07E3"/>
    <w:rsid w:val="005B0D50"/>
    <w:rsid w:val="005B0F5B"/>
    <w:rsid w:val="005B19A3"/>
    <w:rsid w:val="005B3EFB"/>
    <w:rsid w:val="005B41D8"/>
    <w:rsid w:val="005B47B8"/>
    <w:rsid w:val="005B4AAE"/>
    <w:rsid w:val="005B5668"/>
    <w:rsid w:val="005B5714"/>
    <w:rsid w:val="005B6AB2"/>
    <w:rsid w:val="005B74BE"/>
    <w:rsid w:val="005B76DE"/>
    <w:rsid w:val="005C0140"/>
    <w:rsid w:val="005C0760"/>
    <w:rsid w:val="005C0DEE"/>
    <w:rsid w:val="005C220A"/>
    <w:rsid w:val="005C3BFE"/>
    <w:rsid w:val="005C4A7E"/>
    <w:rsid w:val="005C4AF0"/>
    <w:rsid w:val="005C5A7C"/>
    <w:rsid w:val="005C689E"/>
    <w:rsid w:val="005C6DAA"/>
    <w:rsid w:val="005C6E5B"/>
    <w:rsid w:val="005C70CF"/>
    <w:rsid w:val="005D0BB3"/>
    <w:rsid w:val="005D1081"/>
    <w:rsid w:val="005D2161"/>
    <w:rsid w:val="005D279B"/>
    <w:rsid w:val="005D3A42"/>
    <w:rsid w:val="005D3FAB"/>
    <w:rsid w:val="005D476B"/>
    <w:rsid w:val="005D523D"/>
    <w:rsid w:val="005D5726"/>
    <w:rsid w:val="005E12AC"/>
    <w:rsid w:val="005E21CE"/>
    <w:rsid w:val="005E28AE"/>
    <w:rsid w:val="005E2F4F"/>
    <w:rsid w:val="005E3356"/>
    <w:rsid w:val="005E3791"/>
    <w:rsid w:val="005E3959"/>
    <w:rsid w:val="005E3E37"/>
    <w:rsid w:val="005E6385"/>
    <w:rsid w:val="005E6709"/>
    <w:rsid w:val="005E7846"/>
    <w:rsid w:val="005E7C8E"/>
    <w:rsid w:val="005F0C66"/>
    <w:rsid w:val="005F1382"/>
    <w:rsid w:val="005F1F22"/>
    <w:rsid w:val="005F5007"/>
    <w:rsid w:val="005F5344"/>
    <w:rsid w:val="005F5EC8"/>
    <w:rsid w:val="005F7281"/>
    <w:rsid w:val="005F7315"/>
    <w:rsid w:val="005F780C"/>
    <w:rsid w:val="006005DA"/>
    <w:rsid w:val="00600E05"/>
    <w:rsid w:val="00604B16"/>
    <w:rsid w:val="0060595D"/>
    <w:rsid w:val="006066E8"/>
    <w:rsid w:val="00606DDC"/>
    <w:rsid w:val="006077C6"/>
    <w:rsid w:val="00607CC2"/>
    <w:rsid w:val="0061208E"/>
    <w:rsid w:val="006138DE"/>
    <w:rsid w:val="00613B4A"/>
    <w:rsid w:val="0061443C"/>
    <w:rsid w:val="006147F2"/>
    <w:rsid w:val="00616830"/>
    <w:rsid w:val="00616FCE"/>
    <w:rsid w:val="00620FAF"/>
    <w:rsid w:val="00624E8B"/>
    <w:rsid w:val="00625C2D"/>
    <w:rsid w:val="00626418"/>
    <w:rsid w:val="00626BFF"/>
    <w:rsid w:val="006271BD"/>
    <w:rsid w:val="006274F5"/>
    <w:rsid w:val="00627A25"/>
    <w:rsid w:val="00627AAB"/>
    <w:rsid w:val="00630F28"/>
    <w:rsid w:val="00631106"/>
    <w:rsid w:val="00633C12"/>
    <w:rsid w:val="00633EB4"/>
    <w:rsid w:val="00634723"/>
    <w:rsid w:val="006348F4"/>
    <w:rsid w:val="00634A04"/>
    <w:rsid w:val="006374FE"/>
    <w:rsid w:val="00640277"/>
    <w:rsid w:val="006408DD"/>
    <w:rsid w:val="00640920"/>
    <w:rsid w:val="00640F01"/>
    <w:rsid w:val="00641D65"/>
    <w:rsid w:val="00641F33"/>
    <w:rsid w:val="00642FBA"/>
    <w:rsid w:val="006454CB"/>
    <w:rsid w:val="00646DA6"/>
    <w:rsid w:val="0064779E"/>
    <w:rsid w:val="0064784A"/>
    <w:rsid w:val="00650973"/>
    <w:rsid w:val="0065165B"/>
    <w:rsid w:val="00652048"/>
    <w:rsid w:val="006524FA"/>
    <w:rsid w:val="00653566"/>
    <w:rsid w:val="00653943"/>
    <w:rsid w:val="00654727"/>
    <w:rsid w:val="0065505F"/>
    <w:rsid w:val="0065571D"/>
    <w:rsid w:val="00656231"/>
    <w:rsid w:val="0065763C"/>
    <w:rsid w:val="00660AFA"/>
    <w:rsid w:val="00660E94"/>
    <w:rsid w:val="00660FB7"/>
    <w:rsid w:val="006632D5"/>
    <w:rsid w:val="00664693"/>
    <w:rsid w:val="006659D4"/>
    <w:rsid w:val="00665FF8"/>
    <w:rsid w:val="006663C1"/>
    <w:rsid w:val="006668C9"/>
    <w:rsid w:val="00666B9C"/>
    <w:rsid w:val="00666C32"/>
    <w:rsid w:val="00666F9C"/>
    <w:rsid w:val="0066724A"/>
    <w:rsid w:val="0066756E"/>
    <w:rsid w:val="00670DB4"/>
    <w:rsid w:val="00671A35"/>
    <w:rsid w:val="00672ADB"/>
    <w:rsid w:val="00673F8C"/>
    <w:rsid w:val="0067445A"/>
    <w:rsid w:val="0067499A"/>
    <w:rsid w:val="006778C5"/>
    <w:rsid w:val="00677AE2"/>
    <w:rsid w:val="00680470"/>
    <w:rsid w:val="006807D6"/>
    <w:rsid w:val="00680E3A"/>
    <w:rsid w:val="00681969"/>
    <w:rsid w:val="00681AA6"/>
    <w:rsid w:val="00681DB7"/>
    <w:rsid w:val="00682356"/>
    <w:rsid w:val="00682CA8"/>
    <w:rsid w:val="00683305"/>
    <w:rsid w:val="00685155"/>
    <w:rsid w:val="00685A59"/>
    <w:rsid w:val="00686679"/>
    <w:rsid w:val="00686BD5"/>
    <w:rsid w:val="00686C86"/>
    <w:rsid w:val="00687159"/>
    <w:rsid w:val="0068788F"/>
    <w:rsid w:val="0069078A"/>
    <w:rsid w:val="006915E7"/>
    <w:rsid w:val="00691812"/>
    <w:rsid w:val="00691994"/>
    <w:rsid w:val="00691EF9"/>
    <w:rsid w:val="0069296B"/>
    <w:rsid w:val="00692D8B"/>
    <w:rsid w:val="00694089"/>
    <w:rsid w:val="00695756"/>
    <w:rsid w:val="00695AEE"/>
    <w:rsid w:val="00695B07"/>
    <w:rsid w:val="0069629C"/>
    <w:rsid w:val="006962F2"/>
    <w:rsid w:val="00696691"/>
    <w:rsid w:val="00696C55"/>
    <w:rsid w:val="00696F42"/>
    <w:rsid w:val="00697787"/>
    <w:rsid w:val="00697A3A"/>
    <w:rsid w:val="00697C6D"/>
    <w:rsid w:val="006A3780"/>
    <w:rsid w:val="006A4CB4"/>
    <w:rsid w:val="006A4DFB"/>
    <w:rsid w:val="006A6666"/>
    <w:rsid w:val="006A7712"/>
    <w:rsid w:val="006B01C7"/>
    <w:rsid w:val="006B092E"/>
    <w:rsid w:val="006B104B"/>
    <w:rsid w:val="006B224C"/>
    <w:rsid w:val="006B2460"/>
    <w:rsid w:val="006B2EB7"/>
    <w:rsid w:val="006B47C9"/>
    <w:rsid w:val="006B5191"/>
    <w:rsid w:val="006B63B9"/>
    <w:rsid w:val="006B6D53"/>
    <w:rsid w:val="006C0437"/>
    <w:rsid w:val="006C06BD"/>
    <w:rsid w:val="006C1626"/>
    <w:rsid w:val="006C1F00"/>
    <w:rsid w:val="006C222C"/>
    <w:rsid w:val="006C2497"/>
    <w:rsid w:val="006C268B"/>
    <w:rsid w:val="006C4DB7"/>
    <w:rsid w:val="006C582D"/>
    <w:rsid w:val="006C5B15"/>
    <w:rsid w:val="006C6DAD"/>
    <w:rsid w:val="006C7E99"/>
    <w:rsid w:val="006D06E1"/>
    <w:rsid w:val="006D1E10"/>
    <w:rsid w:val="006D2179"/>
    <w:rsid w:val="006D23D7"/>
    <w:rsid w:val="006D3113"/>
    <w:rsid w:val="006D48FD"/>
    <w:rsid w:val="006D5AF8"/>
    <w:rsid w:val="006D5CBE"/>
    <w:rsid w:val="006D7542"/>
    <w:rsid w:val="006D7A3E"/>
    <w:rsid w:val="006E1717"/>
    <w:rsid w:val="006E425A"/>
    <w:rsid w:val="006E4A0A"/>
    <w:rsid w:val="006E5366"/>
    <w:rsid w:val="006E65AF"/>
    <w:rsid w:val="006E6668"/>
    <w:rsid w:val="006E6CB6"/>
    <w:rsid w:val="006E70B0"/>
    <w:rsid w:val="006F0497"/>
    <w:rsid w:val="006F0E75"/>
    <w:rsid w:val="006F23BA"/>
    <w:rsid w:val="006F29E6"/>
    <w:rsid w:val="006F2AE9"/>
    <w:rsid w:val="006F2CE5"/>
    <w:rsid w:val="006F3352"/>
    <w:rsid w:val="006F3525"/>
    <w:rsid w:val="006F394A"/>
    <w:rsid w:val="006F4B8E"/>
    <w:rsid w:val="006F65B9"/>
    <w:rsid w:val="006F6C3F"/>
    <w:rsid w:val="006F6FB3"/>
    <w:rsid w:val="007019B0"/>
    <w:rsid w:val="00703C78"/>
    <w:rsid w:val="007044E0"/>
    <w:rsid w:val="0070463D"/>
    <w:rsid w:val="00704879"/>
    <w:rsid w:val="0070553D"/>
    <w:rsid w:val="007059DE"/>
    <w:rsid w:val="00705CE9"/>
    <w:rsid w:val="00705F3B"/>
    <w:rsid w:val="0070621D"/>
    <w:rsid w:val="0070756F"/>
    <w:rsid w:val="00710994"/>
    <w:rsid w:val="00711E83"/>
    <w:rsid w:val="00712B8B"/>
    <w:rsid w:val="00712D39"/>
    <w:rsid w:val="00713465"/>
    <w:rsid w:val="007144E1"/>
    <w:rsid w:val="00714A78"/>
    <w:rsid w:val="00715E45"/>
    <w:rsid w:val="00716B46"/>
    <w:rsid w:val="007173D3"/>
    <w:rsid w:val="0071754C"/>
    <w:rsid w:val="00717BE6"/>
    <w:rsid w:val="00717DE2"/>
    <w:rsid w:val="0072015E"/>
    <w:rsid w:val="007203B5"/>
    <w:rsid w:val="007204E0"/>
    <w:rsid w:val="00720FBB"/>
    <w:rsid w:val="0072229A"/>
    <w:rsid w:val="00722374"/>
    <w:rsid w:val="007227E2"/>
    <w:rsid w:val="00722D50"/>
    <w:rsid w:val="00724912"/>
    <w:rsid w:val="0073135B"/>
    <w:rsid w:val="00732EA6"/>
    <w:rsid w:val="007333AA"/>
    <w:rsid w:val="00733BA6"/>
    <w:rsid w:val="00734190"/>
    <w:rsid w:val="007343CC"/>
    <w:rsid w:val="00734CBC"/>
    <w:rsid w:val="00734EBC"/>
    <w:rsid w:val="007350C5"/>
    <w:rsid w:val="0073622C"/>
    <w:rsid w:val="007367D2"/>
    <w:rsid w:val="00737152"/>
    <w:rsid w:val="00737694"/>
    <w:rsid w:val="00737C04"/>
    <w:rsid w:val="00737E0D"/>
    <w:rsid w:val="0074031C"/>
    <w:rsid w:val="00740392"/>
    <w:rsid w:val="007409A0"/>
    <w:rsid w:val="00740EB3"/>
    <w:rsid w:val="00741006"/>
    <w:rsid w:val="007412EB"/>
    <w:rsid w:val="00743AC9"/>
    <w:rsid w:val="00744024"/>
    <w:rsid w:val="0074433B"/>
    <w:rsid w:val="00744B89"/>
    <w:rsid w:val="00745EDC"/>
    <w:rsid w:val="007460A3"/>
    <w:rsid w:val="0074751E"/>
    <w:rsid w:val="007476BD"/>
    <w:rsid w:val="00747CE9"/>
    <w:rsid w:val="007500F4"/>
    <w:rsid w:val="007505D5"/>
    <w:rsid w:val="00750856"/>
    <w:rsid w:val="007517C7"/>
    <w:rsid w:val="007517EE"/>
    <w:rsid w:val="00751C5B"/>
    <w:rsid w:val="00751D39"/>
    <w:rsid w:val="00751E92"/>
    <w:rsid w:val="00751E93"/>
    <w:rsid w:val="007542C3"/>
    <w:rsid w:val="00754569"/>
    <w:rsid w:val="00754586"/>
    <w:rsid w:val="00754C42"/>
    <w:rsid w:val="00756454"/>
    <w:rsid w:val="007564CC"/>
    <w:rsid w:val="00756A70"/>
    <w:rsid w:val="00756B75"/>
    <w:rsid w:val="00757077"/>
    <w:rsid w:val="00757E40"/>
    <w:rsid w:val="00757F0F"/>
    <w:rsid w:val="007622AE"/>
    <w:rsid w:val="007630C5"/>
    <w:rsid w:val="007631AE"/>
    <w:rsid w:val="0076347F"/>
    <w:rsid w:val="007636DA"/>
    <w:rsid w:val="0076386B"/>
    <w:rsid w:val="00763E39"/>
    <w:rsid w:val="007640D4"/>
    <w:rsid w:val="007654C9"/>
    <w:rsid w:val="007660B2"/>
    <w:rsid w:val="007667C9"/>
    <w:rsid w:val="00770BD2"/>
    <w:rsid w:val="00771039"/>
    <w:rsid w:val="00772136"/>
    <w:rsid w:val="00772338"/>
    <w:rsid w:val="0077293E"/>
    <w:rsid w:val="00772A82"/>
    <w:rsid w:val="00773E33"/>
    <w:rsid w:val="00776609"/>
    <w:rsid w:val="00777BB6"/>
    <w:rsid w:val="007821CA"/>
    <w:rsid w:val="007829FA"/>
    <w:rsid w:val="00782AF5"/>
    <w:rsid w:val="007835F2"/>
    <w:rsid w:val="00784303"/>
    <w:rsid w:val="007847A5"/>
    <w:rsid w:val="00785F28"/>
    <w:rsid w:val="00787507"/>
    <w:rsid w:val="00790AB2"/>
    <w:rsid w:val="00790D40"/>
    <w:rsid w:val="00791366"/>
    <w:rsid w:val="00792AB4"/>
    <w:rsid w:val="007930FA"/>
    <w:rsid w:val="007937F1"/>
    <w:rsid w:val="00794B89"/>
    <w:rsid w:val="00795088"/>
    <w:rsid w:val="00796962"/>
    <w:rsid w:val="007A05C7"/>
    <w:rsid w:val="007A0715"/>
    <w:rsid w:val="007A1F9E"/>
    <w:rsid w:val="007A205E"/>
    <w:rsid w:val="007A25EE"/>
    <w:rsid w:val="007A2835"/>
    <w:rsid w:val="007A3F70"/>
    <w:rsid w:val="007A493F"/>
    <w:rsid w:val="007A5F1E"/>
    <w:rsid w:val="007A6B84"/>
    <w:rsid w:val="007A75FD"/>
    <w:rsid w:val="007B0878"/>
    <w:rsid w:val="007B11E0"/>
    <w:rsid w:val="007B1498"/>
    <w:rsid w:val="007B4852"/>
    <w:rsid w:val="007B4AA8"/>
    <w:rsid w:val="007B65A6"/>
    <w:rsid w:val="007B7257"/>
    <w:rsid w:val="007C137A"/>
    <w:rsid w:val="007C1605"/>
    <w:rsid w:val="007C1E6E"/>
    <w:rsid w:val="007C2214"/>
    <w:rsid w:val="007C240C"/>
    <w:rsid w:val="007C2D15"/>
    <w:rsid w:val="007C3549"/>
    <w:rsid w:val="007C48F9"/>
    <w:rsid w:val="007C4AB7"/>
    <w:rsid w:val="007C5994"/>
    <w:rsid w:val="007C64E6"/>
    <w:rsid w:val="007C7A20"/>
    <w:rsid w:val="007D11FF"/>
    <w:rsid w:val="007D1DE9"/>
    <w:rsid w:val="007D2CF6"/>
    <w:rsid w:val="007D3AE2"/>
    <w:rsid w:val="007D3FCA"/>
    <w:rsid w:val="007D4EFF"/>
    <w:rsid w:val="007D645E"/>
    <w:rsid w:val="007D67B2"/>
    <w:rsid w:val="007D75CB"/>
    <w:rsid w:val="007E058E"/>
    <w:rsid w:val="007E0D53"/>
    <w:rsid w:val="007E280A"/>
    <w:rsid w:val="007E360C"/>
    <w:rsid w:val="007E3ECE"/>
    <w:rsid w:val="007E4115"/>
    <w:rsid w:val="007E52DD"/>
    <w:rsid w:val="007E5F75"/>
    <w:rsid w:val="007E763A"/>
    <w:rsid w:val="007F36F4"/>
    <w:rsid w:val="007F4015"/>
    <w:rsid w:val="007F480A"/>
    <w:rsid w:val="007F5132"/>
    <w:rsid w:val="007F793C"/>
    <w:rsid w:val="007F7D20"/>
    <w:rsid w:val="008002BE"/>
    <w:rsid w:val="0080276B"/>
    <w:rsid w:val="008027E8"/>
    <w:rsid w:val="0080391F"/>
    <w:rsid w:val="00803A9A"/>
    <w:rsid w:val="00803CB9"/>
    <w:rsid w:val="008042F2"/>
    <w:rsid w:val="00804646"/>
    <w:rsid w:val="00804A63"/>
    <w:rsid w:val="00804F95"/>
    <w:rsid w:val="00805459"/>
    <w:rsid w:val="008055FC"/>
    <w:rsid w:val="00805B9B"/>
    <w:rsid w:val="0080672B"/>
    <w:rsid w:val="0080690C"/>
    <w:rsid w:val="0080789C"/>
    <w:rsid w:val="00810ACB"/>
    <w:rsid w:val="00810E3F"/>
    <w:rsid w:val="008119D2"/>
    <w:rsid w:val="0081421F"/>
    <w:rsid w:val="0081555A"/>
    <w:rsid w:val="0081580A"/>
    <w:rsid w:val="008179E4"/>
    <w:rsid w:val="00820AB7"/>
    <w:rsid w:val="00821A82"/>
    <w:rsid w:val="008223C4"/>
    <w:rsid w:val="008227E6"/>
    <w:rsid w:val="008231E5"/>
    <w:rsid w:val="00825F45"/>
    <w:rsid w:val="00825F6B"/>
    <w:rsid w:val="00826258"/>
    <w:rsid w:val="00826260"/>
    <w:rsid w:val="00830045"/>
    <w:rsid w:val="008303FA"/>
    <w:rsid w:val="00832F78"/>
    <w:rsid w:val="00835742"/>
    <w:rsid w:val="008378B9"/>
    <w:rsid w:val="00840008"/>
    <w:rsid w:val="00840460"/>
    <w:rsid w:val="00840C9A"/>
    <w:rsid w:val="00841E7A"/>
    <w:rsid w:val="008427F7"/>
    <w:rsid w:val="00843862"/>
    <w:rsid w:val="0084387E"/>
    <w:rsid w:val="00843935"/>
    <w:rsid w:val="00844582"/>
    <w:rsid w:val="008448B1"/>
    <w:rsid w:val="008448E2"/>
    <w:rsid w:val="00844FAE"/>
    <w:rsid w:val="00845014"/>
    <w:rsid w:val="008457BF"/>
    <w:rsid w:val="00845AEA"/>
    <w:rsid w:val="008475F0"/>
    <w:rsid w:val="008503B1"/>
    <w:rsid w:val="0085043E"/>
    <w:rsid w:val="00850466"/>
    <w:rsid w:val="00850D82"/>
    <w:rsid w:val="008510D9"/>
    <w:rsid w:val="0085212D"/>
    <w:rsid w:val="00852E5F"/>
    <w:rsid w:val="00852F49"/>
    <w:rsid w:val="00853FBE"/>
    <w:rsid w:val="00854879"/>
    <w:rsid w:val="00854D48"/>
    <w:rsid w:val="0085559C"/>
    <w:rsid w:val="00855B30"/>
    <w:rsid w:val="00855C77"/>
    <w:rsid w:val="00855EEB"/>
    <w:rsid w:val="00856457"/>
    <w:rsid w:val="00856D32"/>
    <w:rsid w:val="0085777C"/>
    <w:rsid w:val="00857ACE"/>
    <w:rsid w:val="00860C1C"/>
    <w:rsid w:val="008622CE"/>
    <w:rsid w:val="008624EC"/>
    <w:rsid w:val="00862D1D"/>
    <w:rsid w:val="00864923"/>
    <w:rsid w:val="0086530B"/>
    <w:rsid w:val="0086647C"/>
    <w:rsid w:val="0086717C"/>
    <w:rsid w:val="00867813"/>
    <w:rsid w:val="00871F1D"/>
    <w:rsid w:val="008721FB"/>
    <w:rsid w:val="00872873"/>
    <w:rsid w:val="00872CBF"/>
    <w:rsid w:val="00873473"/>
    <w:rsid w:val="00873651"/>
    <w:rsid w:val="00873D13"/>
    <w:rsid w:val="00873D8F"/>
    <w:rsid w:val="00873E51"/>
    <w:rsid w:val="008740EA"/>
    <w:rsid w:val="008743D5"/>
    <w:rsid w:val="008746B9"/>
    <w:rsid w:val="00874B41"/>
    <w:rsid w:val="00874FDB"/>
    <w:rsid w:val="00875F3A"/>
    <w:rsid w:val="00875F51"/>
    <w:rsid w:val="00876865"/>
    <w:rsid w:val="00876CC0"/>
    <w:rsid w:val="00877006"/>
    <w:rsid w:val="008775A3"/>
    <w:rsid w:val="0087762A"/>
    <w:rsid w:val="00877A7D"/>
    <w:rsid w:val="0088055C"/>
    <w:rsid w:val="008808F5"/>
    <w:rsid w:val="008817CF"/>
    <w:rsid w:val="00882CC9"/>
    <w:rsid w:val="00882EF9"/>
    <w:rsid w:val="008848D3"/>
    <w:rsid w:val="00884D16"/>
    <w:rsid w:val="00885A61"/>
    <w:rsid w:val="00885C01"/>
    <w:rsid w:val="00886612"/>
    <w:rsid w:val="0088684D"/>
    <w:rsid w:val="00886870"/>
    <w:rsid w:val="008869F3"/>
    <w:rsid w:val="00886B7C"/>
    <w:rsid w:val="0088790D"/>
    <w:rsid w:val="0089017E"/>
    <w:rsid w:val="00890946"/>
    <w:rsid w:val="00890E97"/>
    <w:rsid w:val="00892D02"/>
    <w:rsid w:val="00892D1A"/>
    <w:rsid w:val="00893AB4"/>
    <w:rsid w:val="00894D9D"/>
    <w:rsid w:val="008958B8"/>
    <w:rsid w:val="00895A58"/>
    <w:rsid w:val="008960C4"/>
    <w:rsid w:val="008967A2"/>
    <w:rsid w:val="00896F6F"/>
    <w:rsid w:val="008A06F8"/>
    <w:rsid w:val="008A2709"/>
    <w:rsid w:val="008A3EE2"/>
    <w:rsid w:val="008A45AA"/>
    <w:rsid w:val="008A5C47"/>
    <w:rsid w:val="008A5D85"/>
    <w:rsid w:val="008A5F50"/>
    <w:rsid w:val="008A65D5"/>
    <w:rsid w:val="008A6C0B"/>
    <w:rsid w:val="008A70D7"/>
    <w:rsid w:val="008A719E"/>
    <w:rsid w:val="008B00E7"/>
    <w:rsid w:val="008B0170"/>
    <w:rsid w:val="008B0D24"/>
    <w:rsid w:val="008B0EA1"/>
    <w:rsid w:val="008B3D23"/>
    <w:rsid w:val="008B3F5D"/>
    <w:rsid w:val="008B45C5"/>
    <w:rsid w:val="008B473C"/>
    <w:rsid w:val="008B592A"/>
    <w:rsid w:val="008B644A"/>
    <w:rsid w:val="008B68A2"/>
    <w:rsid w:val="008B69DB"/>
    <w:rsid w:val="008B6DDB"/>
    <w:rsid w:val="008C0706"/>
    <w:rsid w:val="008C0CF1"/>
    <w:rsid w:val="008C186D"/>
    <w:rsid w:val="008C20E9"/>
    <w:rsid w:val="008C28A8"/>
    <w:rsid w:val="008C2DB2"/>
    <w:rsid w:val="008C40C7"/>
    <w:rsid w:val="008C43B3"/>
    <w:rsid w:val="008C49D7"/>
    <w:rsid w:val="008C4E00"/>
    <w:rsid w:val="008C5E9A"/>
    <w:rsid w:val="008C62F6"/>
    <w:rsid w:val="008C64E1"/>
    <w:rsid w:val="008C6752"/>
    <w:rsid w:val="008D08CE"/>
    <w:rsid w:val="008D0C2B"/>
    <w:rsid w:val="008D14C6"/>
    <w:rsid w:val="008D23A3"/>
    <w:rsid w:val="008D3914"/>
    <w:rsid w:val="008D40DC"/>
    <w:rsid w:val="008D5825"/>
    <w:rsid w:val="008D5C3D"/>
    <w:rsid w:val="008D66C6"/>
    <w:rsid w:val="008D6899"/>
    <w:rsid w:val="008D6E85"/>
    <w:rsid w:val="008E2FBB"/>
    <w:rsid w:val="008E371F"/>
    <w:rsid w:val="008E3752"/>
    <w:rsid w:val="008E3F89"/>
    <w:rsid w:val="008E4F10"/>
    <w:rsid w:val="008E509C"/>
    <w:rsid w:val="008E5A8C"/>
    <w:rsid w:val="008E64F9"/>
    <w:rsid w:val="008E6FB4"/>
    <w:rsid w:val="008E78A8"/>
    <w:rsid w:val="008E78C7"/>
    <w:rsid w:val="008E7DA0"/>
    <w:rsid w:val="008F0F81"/>
    <w:rsid w:val="008F1222"/>
    <w:rsid w:val="008F13AF"/>
    <w:rsid w:val="008F1917"/>
    <w:rsid w:val="008F19EC"/>
    <w:rsid w:val="008F1D70"/>
    <w:rsid w:val="008F27D7"/>
    <w:rsid w:val="008F2979"/>
    <w:rsid w:val="008F3727"/>
    <w:rsid w:val="008F3871"/>
    <w:rsid w:val="008F3C08"/>
    <w:rsid w:val="008F5C7D"/>
    <w:rsid w:val="008F69C3"/>
    <w:rsid w:val="008F6A28"/>
    <w:rsid w:val="008F72C8"/>
    <w:rsid w:val="00900E5D"/>
    <w:rsid w:val="009012B7"/>
    <w:rsid w:val="009025C7"/>
    <w:rsid w:val="009028FF"/>
    <w:rsid w:val="009042A3"/>
    <w:rsid w:val="00904BDF"/>
    <w:rsid w:val="009054EF"/>
    <w:rsid w:val="009065C7"/>
    <w:rsid w:val="00906A2B"/>
    <w:rsid w:val="00906FCF"/>
    <w:rsid w:val="0090715E"/>
    <w:rsid w:val="00907398"/>
    <w:rsid w:val="00907EFE"/>
    <w:rsid w:val="00910468"/>
    <w:rsid w:val="0091087C"/>
    <w:rsid w:val="00911129"/>
    <w:rsid w:val="00911327"/>
    <w:rsid w:val="00911AF7"/>
    <w:rsid w:val="009120CC"/>
    <w:rsid w:val="009128C3"/>
    <w:rsid w:val="00913995"/>
    <w:rsid w:val="0091473B"/>
    <w:rsid w:val="0091493B"/>
    <w:rsid w:val="009159C8"/>
    <w:rsid w:val="00915E6E"/>
    <w:rsid w:val="009163C9"/>
    <w:rsid w:val="00916B05"/>
    <w:rsid w:val="00920BE8"/>
    <w:rsid w:val="00920D87"/>
    <w:rsid w:val="00920E7C"/>
    <w:rsid w:val="009222C9"/>
    <w:rsid w:val="00922985"/>
    <w:rsid w:val="0092364A"/>
    <w:rsid w:val="00927A91"/>
    <w:rsid w:val="00927AB0"/>
    <w:rsid w:val="00930D7C"/>
    <w:rsid w:val="00930E02"/>
    <w:rsid w:val="009317ED"/>
    <w:rsid w:val="00931C60"/>
    <w:rsid w:val="00931E9B"/>
    <w:rsid w:val="00931F0F"/>
    <w:rsid w:val="00933274"/>
    <w:rsid w:val="00933504"/>
    <w:rsid w:val="009337AC"/>
    <w:rsid w:val="00933E56"/>
    <w:rsid w:val="00934A81"/>
    <w:rsid w:val="00935380"/>
    <w:rsid w:val="009359AB"/>
    <w:rsid w:val="00935BB4"/>
    <w:rsid w:val="00936835"/>
    <w:rsid w:val="00936EED"/>
    <w:rsid w:val="009404D9"/>
    <w:rsid w:val="009409E0"/>
    <w:rsid w:val="00942CD5"/>
    <w:rsid w:val="009478CA"/>
    <w:rsid w:val="00950336"/>
    <w:rsid w:val="009507FA"/>
    <w:rsid w:val="009509A2"/>
    <w:rsid w:val="00950CCB"/>
    <w:rsid w:val="00950DD6"/>
    <w:rsid w:val="00950ED8"/>
    <w:rsid w:val="009511DF"/>
    <w:rsid w:val="009519F2"/>
    <w:rsid w:val="009529DA"/>
    <w:rsid w:val="00954237"/>
    <w:rsid w:val="00954310"/>
    <w:rsid w:val="00955384"/>
    <w:rsid w:val="00955C15"/>
    <w:rsid w:val="00960C0D"/>
    <w:rsid w:val="00960C14"/>
    <w:rsid w:val="00960FD4"/>
    <w:rsid w:val="0096112A"/>
    <w:rsid w:val="0096245F"/>
    <w:rsid w:val="00963300"/>
    <w:rsid w:val="0096379B"/>
    <w:rsid w:val="00964827"/>
    <w:rsid w:val="00966480"/>
    <w:rsid w:val="0096667D"/>
    <w:rsid w:val="009668FB"/>
    <w:rsid w:val="00966C94"/>
    <w:rsid w:val="00967742"/>
    <w:rsid w:val="00967FED"/>
    <w:rsid w:val="00970572"/>
    <w:rsid w:val="009717D8"/>
    <w:rsid w:val="00971C7E"/>
    <w:rsid w:val="0097223E"/>
    <w:rsid w:val="009725D5"/>
    <w:rsid w:val="009728E9"/>
    <w:rsid w:val="00972E1B"/>
    <w:rsid w:val="00972FBA"/>
    <w:rsid w:val="00973992"/>
    <w:rsid w:val="00974285"/>
    <w:rsid w:val="009742B2"/>
    <w:rsid w:val="009748C2"/>
    <w:rsid w:val="0097537F"/>
    <w:rsid w:val="009758C6"/>
    <w:rsid w:val="00975A74"/>
    <w:rsid w:val="0097654F"/>
    <w:rsid w:val="00980346"/>
    <w:rsid w:val="009815F7"/>
    <w:rsid w:val="009816E8"/>
    <w:rsid w:val="00981ACC"/>
    <w:rsid w:val="0098211F"/>
    <w:rsid w:val="00982689"/>
    <w:rsid w:val="00982FC1"/>
    <w:rsid w:val="00983FCB"/>
    <w:rsid w:val="009846C0"/>
    <w:rsid w:val="009851C5"/>
    <w:rsid w:val="0098528B"/>
    <w:rsid w:val="009878D7"/>
    <w:rsid w:val="00987F90"/>
    <w:rsid w:val="00990497"/>
    <w:rsid w:val="0099076A"/>
    <w:rsid w:val="00990BE6"/>
    <w:rsid w:val="009915E8"/>
    <w:rsid w:val="00992514"/>
    <w:rsid w:val="009929D4"/>
    <w:rsid w:val="00992D16"/>
    <w:rsid w:val="00993589"/>
    <w:rsid w:val="0099474F"/>
    <w:rsid w:val="00994A6E"/>
    <w:rsid w:val="00997183"/>
    <w:rsid w:val="009972DF"/>
    <w:rsid w:val="009A05FE"/>
    <w:rsid w:val="009A0A74"/>
    <w:rsid w:val="009A1FCB"/>
    <w:rsid w:val="009A2287"/>
    <w:rsid w:val="009A33CD"/>
    <w:rsid w:val="009A3FC8"/>
    <w:rsid w:val="009A5280"/>
    <w:rsid w:val="009A5842"/>
    <w:rsid w:val="009B04CA"/>
    <w:rsid w:val="009B06A9"/>
    <w:rsid w:val="009B1C22"/>
    <w:rsid w:val="009B23CA"/>
    <w:rsid w:val="009B3690"/>
    <w:rsid w:val="009B39C8"/>
    <w:rsid w:val="009B4C0E"/>
    <w:rsid w:val="009B525C"/>
    <w:rsid w:val="009B5D79"/>
    <w:rsid w:val="009B65C3"/>
    <w:rsid w:val="009C07DF"/>
    <w:rsid w:val="009C0C23"/>
    <w:rsid w:val="009C18CF"/>
    <w:rsid w:val="009C18D4"/>
    <w:rsid w:val="009C1C85"/>
    <w:rsid w:val="009C3D8F"/>
    <w:rsid w:val="009C4C56"/>
    <w:rsid w:val="009C5A9B"/>
    <w:rsid w:val="009C6B46"/>
    <w:rsid w:val="009C72B0"/>
    <w:rsid w:val="009C73F1"/>
    <w:rsid w:val="009C76CA"/>
    <w:rsid w:val="009C7EC6"/>
    <w:rsid w:val="009D067F"/>
    <w:rsid w:val="009D068B"/>
    <w:rsid w:val="009D075E"/>
    <w:rsid w:val="009D1561"/>
    <w:rsid w:val="009D1B82"/>
    <w:rsid w:val="009D1BBA"/>
    <w:rsid w:val="009D24FA"/>
    <w:rsid w:val="009D27F9"/>
    <w:rsid w:val="009D33FD"/>
    <w:rsid w:val="009D36D4"/>
    <w:rsid w:val="009D4A32"/>
    <w:rsid w:val="009D4FD8"/>
    <w:rsid w:val="009D5CAC"/>
    <w:rsid w:val="009D6F48"/>
    <w:rsid w:val="009D7C73"/>
    <w:rsid w:val="009E0A21"/>
    <w:rsid w:val="009E1225"/>
    <w:rsid w:val="009E15E8"/>
    <w:rsid w:val="009E318B"/>
    <w:rsid w:val="009E3380"/>
    <w:rsid w:val="009E406A"/>
    <w:rsid w:val="009E42E4"/>
    <w:rsid w:val="009E4E1D"/>
    <w:rsid w:val="009E5332"/>
    <w:rsid w:val="009E544E"/>
    <w:rsid w:val="009E55D4"/>
    <w:rsid w:val="009E60CE"/>
    <w:rsid w:val="009E6B55"/>
    <w:rsid w:val="009F123B"/>
    <w:rsid w:val="009F170A"/>
    <w:rsid w:val="009F1723"/>
    <w:rsid w:val="009F1A57"/>
    <w:rsid w:val="009F1FE3"/>
    <w:rsid w:val="009F25E7"/>
    <w:rsid w:val="009F374C"/>
    <w:rsid w:val="009F5605"/>
    <w:rsid w:val="009F5BCC"/>
    <w:rsid w:val="009F760F"/>
    <w:rsid w:val="009F78DF"/>
    <w:rsid w:val="00A00EB0"/>
    <w:rsid w:val="00A01CC4"/>
    <w:rsid w:val="00A025DD"/>
    <w:rsid w:val="00A029E7"/>
    <w:rsid w:val="00A02DCD"/>
    <w:rsid w:val="00A03AB6"/>
    <w:rsid w:val="00A04BF5"/>
    <w:rsid w:val="00A058A9"/>
    <w:rsid w:val="00A05CA7"/>
    <w:rsid w:val="00A05E25"/>
    <w:rsid w:val="00A06655"/>
    <w:rsid w:val="00A071C5"/>
    <w:rsid w:val="00A0799F"/>
    <w:rsid w:val="00A07C96"/>
    <w:rsid w:val="00A11880"/>
    <w:rsid w:val="00A11F87"/>
    <w:rsid w:val="00A13381"/>
    <w:rsid w:val="00A13770"/>
    <w:rsid w:val="00A13921"/>
    <w:rsid w:val="00A13C6F"/>
    <w:rsid w:val="00A142AC"/>
    <w:rsid w:val="00A147B2"/>
    <w:rsid w:val="00A15F42"/>
    <w:rsid w:val="00A17067"/>
    <w:rsid w:val="00A17A72"/>
    <w:rsid w:val="00A214F2"/>
    <w:rsid w:val="00A217E3"/>
    <w:rsid w:val="00A2306B"/>
    <w:rsid w:val="00A233B9"/>
    <w:rsid w:val="00A23486"/>
    <w:rsid w:val="00A249C4"/>
    <w:rsid w:val="00A25B7A"/>
    <w:rsid w:val="00A25D8A"/>
    <w:rsid w:val="00A27148"/>
    <w:rsid w:val="00A3002E"/>
    <w:rsid w:val="00A328AD"/>
    <w:rsid w:val="00A32B23"/>
    <w:rsid w:val="00A32C0F"/>
    <w:rsid w:val="00A32FE2"/>
    <w:rsid w:val="00A359D3"/>
    <w:rsid w:val="00A37FC4"/>
    <w:rsid w:val="00A4027E"/>
    <w:rsid w:val="00A41B3E"/>
    <w:rsid w:val="00A41D74"/>
    <w:rsid w:val="00A42570"/>
    <w:rsid w:val="00A432B0"/>
    <w:rsid w:val="00A43A8E"/>
    <w:rsid w:val="00A43FF2"/>
    <w:rsid w:val="00A45A0F"/>
    <w:rsid w:val="00A4672C"/>
    <w:rsid w:val="00A46A44"/>
    <w:rsid w:val="00A50739"/>
    <w:rsid w:val="00A50F0B"/>
    <w:rsid w:val="00A520FA"/>
    <w:rsid w:val="00A5451A"/>
    <w:rsid w:val="00A56CA2"/>
    <w:rsid w:val="00A57256"/>
    <w:rsid w:val="00A57E2D"/>
    <w:rsid w:val="00A60084"/>
    <w:rsid w:val="00A629E2"/>
    <w:rsid w:val="00A630A0"/>
    <w:rsid w:val="00A635E4"/>
    <w:rsid w:val="00A635F6"/>
    <w:rsid w:val="00A636AD"/>
    <w:rsid w:val="00A63A2B"/>
    <w:rsid w:val="00A67723"/>
    <w:rsid w:val="00A67995"/>
    <w:rsid w:val="00A67AFB"/>
    <w:rsid w:val="00A70742"/>
    <w:rsid w:val="00A71A10"/>
    <w:rsid w:val="00A71C9E"/>
    <w:rsid w:val="00A72A9E"/>
    <w:rsid w:val="00A72EF1"/>
    <w:rsid w:val="00A7483B"/>
    <w:rsid w:val="00A771FC"/>
    <w:rsid w:val="00A77CA6"/>
    <w:rsid w:val="00A806CE"/>
    <w:rsid w:val="00A821D7"/>
    <w:rsid w:val="00A8269D"/>
    <w:rsid w:val="00A837AE"/>
    <w:rsid w:val="00A83F12"/>
    <w:rsid w:val="00A84DEC"/>
    <w:rsid w:val="00A8581D"/>
    <w:rsid w:val="00A86F79"/>
    <w:rsid w:val="00A87064"/>
    <w:rsid w:val="00A90636"/>
    <w:rsid w:val="00A90EC3"/>
    <w:rsid w:val="00A924FC"/>
    <w:rsid w:val="00A948F2"/>
    <w:rsid w:val="00A9521F"/>
    <w:rsid w:val="00A95DCA"/>
    <w:rsid w:val="00A95EE5"/>
    <w:rsid w:val="00A964D9"/>
    <w:rsid w:val="00A96870"/>
    <w:rsid w:val="00A971CC"/>
    <w:rsid w:val="00A9756C"/>
    <w:rsid w:val="00AA0519"/>
    <w:rsid w:val="00AA0EE8"/>
    <w:rsid w:val="00AA21AF"/>
    <w:rsid w:val="00AA267B"/>
    <w:rsid w:val="00AA33E0"/>
    <w:rsid w:val="00AA39B4"/>
    <w:rsid w:val="00AA540B"/>
    <w:rsid w:val="00AA622A"/>
    <w:rsid w:val="00AA7AF9"/>
    <w:rsid w:val="00AB10AC"/>
    <w:rsid w:val="00AB1E2E"/>
    <w:rsid w:val="00AB2546"/>
    <w:rsid w:val="00AB2F6D"/>
    <w:rsid w:val="00AB2FA0"/>
    <w:rsid w:val="00AB328F"/>
    <w:rsid w:val="00AB4E92"/>
    <w:rsid w:val="00AB52BA"/>
    <w:rsid w:val="00AB5DB0"/>
    <w:rsid w:val="00AB6086"/>
    <w:rsid w:val="00AB7F6C"/>
    <w:rsid w:val="00AC012E"/>
    <w:rsid w:val="00AC0288"/>
    <w:rsid w:val="00AC0BCE"/>
    <w:rsid w:val="00AC10B5"/>
    <w:rsid w:val="00AC25B2"/>
    <w:rsid w:val="00AC4207"/>
    <w:rsid w:val="00AC4843"/>
    <w:rsid w:val="00AC4F56"/>
    <w:rsid w:val="00AC61A4"/>
    <w:rsid w:val="00AC6CA8"/>
    <w:rsid w:val="00AC6F76"/>
    <w:rsid w:val="00AC7813"/>
    <w:rsid w:val="00AD07EB"/>
    <w:rsid w:val="00AD20A8"/>
    <w:rsid w:val="00AD216E"/>
    <w:rsid w:val="00AD2334"/>
    <w:rsid w:val="00AD27B1"/>
    <w:rsid w:val="00AD2B58"/>
    <w:rsid w:val="00AD2FE2"/>
    <w:rsid w:val="00AD3349"/>
    <w:rsid w:val="00AD4699"/>
    <w:rsid w:val="00AD501D"/>
    <w:rsid w:val="00AD5CB8"/>
    <w:rsid w:val="00AD5DDA"/>
    <w:rsid w:val="00AD64CB"/>
    <w:rsid w:val="00AD74FE"/>
    <w:rsid w:val="00AD7893"/>
    <w:rsid w:val="00AE18AA"/>
    <w:rsid w:val="00AE1AD4"/>
    <w:rsid w:val="00AE1B3A"/>
    <w:rsid w:val="00AE2B79"/>
    <w:rsid w:val="00AE2BCC"/>
    <w:rsid w:val="00AE3D2A"/>
    <w:rsid w:val="00AE3E5D"/>
    <w:rsid w:val="00AE6241"/>
    <w:rsid w:val="00AE6463"/>
    <w:rsid w:val="00AE64F9"/>
    <w:rsid w:val="00AE6C52"/>
    <w:rsid w:val="00AE6EF0"/>
    <w:rsid w:val="00AE74B6"/>
    <w:rsid w:val="00AF27AF"/>
    <w:rsid w:val="00AF4153"/>
    <w:rsid w:val="00AF7C6F"/>
    <w:rsid w:val="00B0073B"/>
    <w:rsid w:val="00B01167"/>
    <w:rsid w:val="00B0176F"/>
    <w:rsid w:val="00B0695C"/>
    <w:rsid w:val="00B06BD5"/>
    <w:rsid w:val="00B103A9"/>
    <w:rsid w:val="00B105AF"/>
    <w:rsid w:val="00B119AB"/>
    <w:rsid w:val="00B1214F"/>
    <w:rsid w:val="00B1272A"/>
    <w:rsid w:val="00B12F57"/>
    <w:rsid w:val="00B13AFB"/>
    <w:rsid w:val="00B143FD"/>
    <w:rsid w:val="00B16B1E"/>
    <w:rsid w:val="00B16EEF"/>
    <w:rsid w:val="00B173CE"/>
    <w:rsid w:val="00B174EB"/>
    <w:rsid w:val="00B178CB"/>
    <w:rsid w:val="00B17AB1"/>
    <w:rsid w:val="00B217BA"/>
    <w:rsid w:val="00B22071"/>
    <w:rsid w:val="00B2361C"/>
    <w:rsid w:val="00B24361"/>
    <w:rsid w:val="00B2442E"/>
    <w:rsid w:val="00B24B8A"/>
    <w:rsid w:val="00B27230"/>
    <w:rsid w:val="00B27DE4"/>
    <w:rsid w:val="00B30151"/>
    <w:rsid w:val="00B31214"/>
    <w:rsid w:val="00B3163A"/>
    <w:rsid w:val="00B31706"/>
    <w:rsid w:val="00B32F9E"/>
    <w:rsid w:val="00B34337"/>
    <w:rsid w:val="00B344E0"/>
    <w:rsid w:val="00B35271"/>
    <w:rsid w:val="00B35A36"/>
    <w:rsid w:val="00B35D2B"/>
    <w:rsid w:val="00B37559"/>
    <w:rsid w:val="00B3769F"/>
    <w:rsid w:val="00B40CBE"/>
    <w:rsid w:val="00B421C0"/>
    <w:rsid w:val="00B4277D"/>
    <w:rsid w:val="00B45F6B"/>
    <w:rsid w:val="00B46E18"/>
    <w:rsid w:val="00B47749"/>
    <w:rsid w:val="00B47882"/>
    <w:rsid w:val="00B505DF"/>
    <w:rsid w:val="00B51018"/>
    <w:rsid w:val="00B5155F"/>
    <w:rsid w:val="00B52392"/>
    <w:rsid w:val="00B532D4"/>
    <w:rsid w:val="00B5330B"/>
    <w:rsid w:val="00B53BC1"/>
    <w:rsid w:val="00B53FC3"/>
    <w:rsid w:val="00B54242"/>
    <w:rsid w:val="00B543D0"/>
    <w:rsid w:val="00B548F7"/>
    <w:rsid w:val="00B55E0F"/>
    <w:rsid w:val="00B572F7"/>
    <w:rsid w:val="00B57D74"/>
    <w:rsid w:val="00B60421"/>
    <w:rsid w:val="00B6055F"/>
    <w:rsid w:val="00B62295"/>
    <w:rsid w:val="00B6403D"/>
    <w:rsid w:val="00B641A6"/>
    <w:rsid w:val="00B64667"/>
    <w:rsid w:val="00B64F9D"/>
    <w:rsid w:val="00B65FB3"/>
    <w:rsid w:val="00B661A4"/>
    <w:rsid w:val="00B66F2E"/>
    <w:rsid w:val="00B675C5"/>
    <w:rsid w:val="00B70C1A"/>
    <w:rsid w:val="00B7123C"/>
    <w:rsid w:val="00B71D6C"/>
    <w:rsid w:val="00B723A9"/>
    <w:rsid w:val="00B72C0D"/>
    <w:rsid w:val="00B72D5B"/>
    <w:rsid w:val="00B73524"/>
    <w:rsid w:val="00B73F41"/>
    <w:rsid w:val="00B755E4"/>
    <w:rsid w:val="00B7565E"/>
    <w:rsid w:val="00B75BAA"/>
    <w:rsid w:val="00B7612F"/>
    <w:rsid w:val="00B779BC"/>
    <w:rsid w:val="00B8044C"/>
    <w:rsid w:val="00B80AAE"/>
    <w:rsid w:val="00B80B61"/>
    <w:rsid w:val="00B827CF"/>
    <w:rsid w:val="00B83724"/>
    <w:rsid w:val="00B84D61"/>
    <w:rsid w:val="00B84EAF"/>
    <w:rsid w:val="00B8557F"/>
    <w:rsid w:val="00B867A8"/>
    <w:rsid w:val="00B869BB"/>
    <w:rsid w:val="00B8772D"/>
    <w:rsid w:val="00B9193E"/>
    <w:rsid w:val="00B9217E"/>
    <w:rsid w:val="00B9395D"/>
    <w:rsid w:val="00B96A73"/>
    <w:rsid w:val="00B96BC6"/>
    <w:rsid w:val="00B973C7"/>
    <w:rsid w:val="00B97E0E"/>
    <w:rsid w:val="00BA03CF"/>
    <w:rsid w:val="00BA05AF"/>
    <w:rsid w:val="00BA0696"/>
    <w:rsid w:val="00BA07AF"/>
    <w:rsid w:val="00BA0E6D"/>
    <w:rsid w:val="00BA159C"/>
    <w:rsid w:val="00BA1BB5"/>
    <w:rsid w:val="00BA2573"/>
    <w:rsid w:val="00BA283F"/>
    <w:rsid w:val="00BA2863"/>
    <w:rsid w:val="00BA3557"/>
    <w:rsid w:val="00BA397F"/>
    <w:rsid w:val="00BA40FE"/>
    <w:rsid w:val="00BA45D6"/>
    <w:rsid w:val="00BA46F0"/>
    <w:rsid w:val="00BA59B2"/>
    <w:rsid w:val="00BA71C4"/>
    <w:rsid w:val="00BA757F"/>
    <w:rsid w:val="00BA7637"/>
    <w:rsid w:val="00BA79A8"/>
    <w:rsid w:val="00BB00C6"/>
    <w:rsid w:val="00BB09D0"/>
    <w:rsid w:val="00BB1203"/>
    <w:rsid w:val="00BB28CC"/>
    <w:rsid w:val="00BB35FE"/>
    <w:rsid w:val="00BB383A"/>
    <w:rsid w:val="00BB3D9B"/>
    <w:rsid w:val="00BB3F20"/>
    <w:rsid w:val="00BB4AF5"/>
    <w:rsid w:val="00BB4B3C"/>
    <w:rsid w:val="00BB5110"/>
    <w:rsid w:val="00BB6B7D"/>
    <w:rsid w:val="00BB6DB1"/>
    <w:rsid w:val="00BB6E0E"/>
    <w:rsid w:val="00BB75B5"/>
    <w:rsid w:val="00BB7910"/>
    <w:rsid w:val="00BC0542"/>
    <w:rsid w:val="00BC206A"/>
    <w:rsid w:val="00BC38BD"/>
    <w:rsid w:val="00BC40B2"/>
    <w:rsid w:val="00BC4176"/>
    <w:rsid w:val="00BC4C05"/>
    <w:rsid w:val="00BC61B8"/>
    <w:rsid w:val="00BC6322"/>
    <w:rsid w:val="00BC6A8E"/>
    <w:rsid w:val="00BD026D"/>
    <w:rsid w:val="00BD0717"/>
    <w:rsid w:val="00BD0BB9"/>
    <w:rsid w:val="00BD0C22"/>
    <w:rsid w:val="00BD1224"/>
    <w:rsid w:val="00BD2C2F"/>
    <w:rsid w:val="00BD3A35"/>
    <w:rsid w:val="00BD3BE3"/>
    <w:rsid w:val="00BD4945"/>
    <w:rsid w:val="00BD4D9B"/>
    <w:rsid w:val="00BD520D"/>
    <w:rsid w:val="00BD61F1"/>
    <w:rsid w:val="00BD77CA"/>
    <w:rsid w:val="00BE187D"/>
    <w:rsid w:val="00BE1A5D"/>
    <w:rsid w:val="00BE2B75"/>
    <w:rsid w:val="00BE4222"/>
    <w:rsid w:val="00BE4350"/>
    <w:rsid w:val="00BE4378"/>
    <w:rsid w:val="00BE4B2C"/>
    <w:rsid w:val="00BE4C1C"/>
    <w:rsid w:val="00BE4EE2"/>
    <w:rsid w:val="00BE531F"/>
    <w:rsid w:val="00BE5CF0"/>
    <w:rsid w:val="00BE6981"/>
    <w:rsid w:val="00BE7F25"/>
    <w:rsid w:val="00BF018D"/>
    <w:rsid w:val="00BF0B86"/>
    <w:rsid w:val="00BF20AE"/>
    <w:rsid w:val="00BF28DD"/>
    <w:rsid w:val="00BF3008"/>
    <w:rsid w:val="00BF398F"/>
    <w:rsid w:val="00BF4798"/>
    <w:rsid w:val="00BF4B4B"/>
    <w:rsid w:val="00BF6D8B"/>
    <w:rsid w:val="00BF7394"/>
    <w:rsid w:val="00BF75D2"/>
    <w:rsid w:val="00BF79F7"/>
    <w:rsid w:val="00BF7BD5"/>
    <w:rsid w:val="00BF7EAE"/>
    <w:rsid w:val="00C00030"/>
    <w:rsid w:val="00C00518"/>
    <w:rsid w:val="00C01F33"/>
    <w:rsid w:val="00C02A63"/>
    <w:rsid w:val="00C04358"/>
    <w:rsid w:val="00C049F8"/>
    <w:rsid w:val="00C0565E"/>
    <w:rsid w:val="00C06AD1"/>
    <w:rsid w:val="00C07A4B"/>
    <w:rsid w:val="00C07E63"/>
    <w:rsid w:val="00C07F66"/>
    <w:rsid w:val="00C1144C"/>
    <w:rsid w:val="00C11BE0"/>
    <w:rsid w:val="00C13E35"/>
    <w:rsid w:val="00C17F01"/>
    <w:rsid w:val="00C17FE8"/>
    <w:rsid w:val="00C20BF0"/>
    <w:rsid w:val="00C213D8"/>
    <w:rsid w:val="00C21548"/>
    <w:rsid w:val="00C21A15"/>
    <w:rsid w:val="00C21F52"/>
    <w:rsid w:val="00C22692"/>
    <w:rsid w:val="00C22B37"/>
    <w:rsid w:val="00C23716"/>
    <w:rsid w:val="00C23E75"/>
    <w:rsid w:val="00C24659"/>
    <w:rsid w:val="00C24901"/>
    <w:rsid w:val="00C25480"/>
    <w:rsid w:val="00C261B6"/>
    <w:rsid w:val="00C26C24"/>
    <w:rsid w:val="00C30872"/>
    <w:rsid w:val="00C30BC3"/>
    <w:rsid w:val="00C30E3A"/>
    <w:rsid w:val="00C31EEF"/>
    <w:rsid w:val="00C322A7"/>
    <w:rsid w:val="00C3299A"/>
    <w:rsid w:val="00C33917"/>
    <w:rsid w:val="00C348C6"/>
    <w:rsid w:val="00C36F97"/>
    <w:rsid w:val="00C405A7"/>
    <w:rsid w:val="00C40708"/>
    <w:rsid w:val="00C40A11"/>
    <w:rsid w:val="00C42402"/>
    <w:rsid w:val="00C43957"/>
    <w:rsid w:val="00C44873"/>
    <w:rsid w:val="00C456A0"/>
    <w:rsid w:val="00C468B2"/>
    <w:rsid w:val="00C46AFE"/>
    <w:rsid w:val="00C4748A"/>
    <w:rsid w:val="00C47FB2"/>
    <w:rsid w:val="00C50CB7"/>
    <w:rsid w:val="00C51390"/>
    <w:rsid w:val="00C5152E"/>
    <w:rsid w:val="00C51FBB"/>
    <w:rsid w:val="00C526F1"/>
    <w:rsid w:val="00C52946"/>
    <w:rsid w:val="00C52C99"/>
    <w:rsid w:val="00C53167"/>
    <w:rsid w:val="00C53897"/>
    <w:rsid w:val="00C53AED"/>
    <w:rsid w:val="00C559F5"/>
    <w:rsid w:val="00C55A27"/>
    <w:rsid w:val="00C5649E"/>
    <w:rsid w:val="00C6199A"/>
    <w:rsid w:val="00C624A2"/>
    <w:rsid w:val="00C62F8C"/>
    <w:rsid w:val="00C63963"/>
    <w:rsid w:val="00C64A2C"/>
    <w:rsid w:val="00C64A5B"/>
    <w:rsid w:val="00C67177"/>
    <w:rsid w:val="00C678D5"/>
    <w:rsid w:val="00C701C2"/>
    <w:rsid w:val="00C710CA"/>
    <w:rsid w:val="00C71728"/>
    <w:rsid w:val="00C71B26"/>
    <w:rsid w:val="00C726E1"/>
    <w:rsid w:val="00C726EB"/>
    <w:rsid w:val="00C72ED3"/>
    <w:rsid w:val="00C7378B"/>
    <w:rsid w:val="00C73B00"/>
    <w:rsid w:val="00C73C50"/>
    <w:rsid w:val="00C73EA1"/>
    <w:rsid w:val="00C763C9"/>
    <w:rsid w:val="00C76446"/>
    <w:rsid w:val="00C76546"/>
    <w:rsid w:val="00C77C70"/>
    <w:rsid w:val="00C77ED8"/>
    <w:rsid w:val="00C8014F"/>
    <w:rsid w:val="00C8086F"/>
    <w:rsid w:val="00C80DF8"/>
    <w:rsid w:val="00C849D2"/>
    <w:rsid w:val="00C8562F"/>
    <w:rsid w:val="00C86334"/>
    <w:rsid w:val="00C86D72"/>
    <w:rsid w:val="00C87E93"/>
    <w:rsid w:val="00C913A3"/>
    <w:rsid w:val="00C91A99"/>
    <w:rsid w:val="00C92308"/>
    <w:rsid w:val="00C93002"/>
    <w:rsid w:val="00C93A44"/>
    <w:rsid w:val="00C95437"/>
    <w:rsid w:val="00CA02E3"/>
    <w:rsid w:val="00CA0E66"/>
    <w:rsid w:val="00CA1509"/>
    <w:rsid w:val="00CA2084"/>
    <w:rsid w:val="00CA21A0"/>
    <w:rsid w:val="00CA2FB3"/>
    <w:rsid w:val="00CA465C"/>
    <w:rsid w:val="00CA46FC"/>
    <w:rsid w:val="00CA6715"/>
    <w:rsid w:val="00CA6768"/>
    <w:rsid w:val="00CA7074"/>
    <w:rsid w:val="00CA7ADF"/>
    <w:rsid w:val="00CA7EDB"/>
    <w:rsid w:val="00CB09AB"/>
    <w:rsid w:val="00CB0C40"/>
    <w:rsid w:val="00CB1E26"/>
    <w:rsid w:val="00CB2E36"/>
    <w:rsid w:val="00CB3125"/>
    <w:rsid w:val="00CB464B"/>
    <w:rsid w:val="00CB61CD"/>
    <w:rsid w:val="00CB6510"/>
    <w:rsid w:val="00CB6B67"/>
    <w:rsid w:val="00CB70A1"/>
    <w:rsid w:val="00CC093A"/>
    <w:rsid w:val="00CC0C19"/>
    <w:rsid w:val="00CC33BD"/>
    <w:rsid w:val="00CC397B"/>
    <w:rsid w:val="00CC455F"/>
    <w:rsid w:val="00CC4884"/>
    <w:rsid w:val="00CC677F"/>
    <w:rsid w:val="00CC68AA"/>
    <w:rsid w:val="00CD0094"/>
    <w:rsid w:val="00CD08C5"/>
    <w:rsid w:val="00CD0EB7"/>
    <w:rsid w:val="00CD1FD4"/>
    <w:rsid w:val="00CD2BB3"/>
    <w:rsid w:val="00CD47B6"/>
    <w:rsid w:val="00CD56AA"/>
    <w:rsid w:val="00CD5CA7"/>
    <w:rsid w:val="00CD67A1"/>
    <w:rsid w:val="00CD7F60"/>
    <w:rsid w:val="00CE1368"/>
    <w:rsid w:val="00CE2E88"/>
    <w:rsid w:val="00CE3472"/>
    <w:rsid w:val="00CE4F07"/>
    <w:rsid w:val="00CE6107"/>
    <w:rsid w:val="00CE6C2E"/>
    <w:rsid w:val="00CE70AB"/>
    <w:rsid w:val="00CF0ED2"/>
    <w:rsid w:val="00CF1526"/>
    <w:rsid w:val="00CF2295"/>
    <w:rsid w:val="00CF22D3"/>
    <w:rsid w:val="00CF2C35"/>
    <w:rsid w:val="00CF3868"/>
    <w:rsid w:val="00CF4869"/>
    <w:rsid w:val="00CF4B1B"/>
    <w:rsid w:val="00CF4DA1"/>
    <w:rsid w:val="00CF52D5"/>
    <w:rsid w:val="00CF5B82"/>
    <w:rsid w:val="00CF5E23"/>
    <w:rsid w:val="00CF68B3"/>
    <w:rsid w:val="00D022F5"/>
    <w:rsid w:val="00D02E78"/>
    <w:rsid w:val="00D03006"/>
    <w:rsid w:val="00D03514"/>
    <w:rsid w:val="00D03F28"/>
    <w:rsid w:val="00D0448F"/>
    <w:rsid w:val="00D04960"/>
    <w:rsid w:val="00D05049"/>
    <w:rsid w:val="00D05A51"/>
    <w:rsid w:val="00D06FF4"/>
    <w:rsid w:val="00D107A6"/>
    <w:rsid w:val="00D118F6"/>
    <w:rsid w:val="00D11BE6"/>
    <w:rsid w:val="00D11C20"/>
    <w:rsid w:val="00D11DB6"/>
    <w:rsid w:val="00D13819"/>
    <w:rsid w:val="00D15F69"/>
    <w:rsid w:val="00D16DCF"/>
    <w:rsid w:val="00D170E4"/>
    <w:rsid w:val="00D17FE3"/>
    <w:rsid w:val="00D20228"/>
    <w:rsid w:val="00D203AA"/>
    <w:rsid w:val="00D2062F"/>
    <w:rsid w:val="00D20A9F"/>
    <w:rsid w:val="00D21BF2"/>
    <w:rsid w:val="00D2261B"/>
    <w:rsid w:val="00D24043"/>
    <w:rsid w:val="00D255B8"/>
    <w:rsid w:val="00D25FD5"/>
    <w:rsid w:val="00D309B1"/>
    <w:rsid w:val="00D309DC"/>
    <w:rsid w:val="00D30A96"/>
    <w:rsid w:val="00D30BDD"/>
    <w:rsid w:val="00D30D9D"/>
    <w:rsid w:val="00D315E4"/>
    <w:rsid w:val="00D31D78"/>
    <w:rsid w:val="00D3229D"/>
    <w:rsid w:val="00D334F7"/>
    <w:rsid w:val="00D34E6A"/>
    <w:rsid w:val="00D360A9"/>
    <w:rsid w:val="00D360F0"/>
    <w:rsid w:val="00D36E8B"/>
    <w:rsid w:val="00D36F4C"/>
    <w:rsid w:val="00D37B7E"/>
    <w:rsid w:val="00D40094"/>
    <w:rsid w:val="00D435D4"/>
    <w:rsid w:val="00D44B53"/>
    <w:rsid w:val="00D45742"/>
    <w:rsid w:val="00D46930"/>
    <w:rsid w:val="00D4739A"/>
    <w:rsid w:val="00D47721"/>
    <w:rsid w:val="00D51890"/>
    <w:rsid w:val="00D52227"/>
    <w:rsid w:val="00D5339B"/>
    <w:rsid w:val="00D56877"/>
    <w:rsid w:val="00D578AF"/>
    <w:rsid w:val="00D57937"/>
    <w:rsid w:val="00D57AFC"/>
    <w:rsid w:val="00D57D87"/>
    <w:rsid w:val="00D601C3"/>
    <w:rsid w:val="00D61801"/>
    <w:rsid w:val="00D61CD5"/>
    <w:rsid w:val="00D626B1"/>
    <w:rsid w:val="00D62D43"/>
    <w:rsid w:val="00D62E08"/>
    <w:rsid w:val="00D6389A"/>
    <w:rsid w:val="00D66442"/>
    <w:rsid w:val="00D678E4"/>
    <w:rsid w:val="00D67C13"/>
    <w:rsid w:val="00D67F1B"/>
    <w:rsid w:val="00D70FC8"/>
    <w:rsid w:val="00D71C41"/>
    <w:rsid w:val="00D730E4"/>
    <w:rsid w:val="00D745C9"/>
    <w:rsid w:val="00D81E12"/>
    <w:rsid w:val="00D81FB6"/>
    <w:rsid w:val="00D82AB0"/>
    <w:rsid w:val="00D82D2F"/>
    <w:rsid w:val="00D82D8D"/>
    <w:rsid w:val="00D83B79"/>
    <w:rsid w:val="00D844EF"/>
    <w:rsid w:val="00D84EC2"/>
    <w:rsid w:val="00D85198"/>
    <w:rsid w:val="00D85AC7"/>
    <w:rsid w:val="00D863A3"/>
    <w:rsid w:val="00D904B1"/>
    <w:rsid w:val="00D90801"/>
    <w:rsid w:val="00D90DC9"/>
    <w:rsid w:val="00D9166F"/>
    <w:rsid w:val="00D919EF"/>
    <w:rsid w:val="00D93A0A"/>
    <w:rsid w:val="00D94462"/>
    <w:rsid w:val="00D94AEC"/>
    <w:rsid w:val="00D953B9"/>
    <w:rsid w:val="00D95B5D"/>
    <w:rsid w:val="00D96473"/>
    <w:rsid w:val="00D97055"/>
    <w:rsid w:val="00DA02E3"/>
    <w:rsid w:val="00DA11A8"/>
    <w:rsid w:val="00DA1A27"/>
    <w:rsid w:val="00DA251B"/>
    <w:rsid w:val="00DA2A48"/>
    <w:rsid w:val="00DA2B65"/>
    <w:rsid w:val="00DA3536"/>
    <w:rsid w:val="00DA39C5"/>
    <w:rsid w:val="00DA4802"/>
    <w:rsid w:val="00DA4900"/>
    <w:rsid w:val="00DA4BF9"/>
    <w:rsid w:val="00DA4DBC"/>
    <w:rsid w:val="00DA67D8"/>
    <w:rsid w:val="00DA7F6C"/>
    <w:rsid w:val="00DB0B04"/>
    <w:rsid w:val="00DB166F"/>
    <w:rsid w:val="00DB21AC"/>
    <w:rsid w:val="00DB2BC7"/>
    <w:rsid w:val="00DB2D06"/>
    <w:rsid w:val="00DB444D"/>
    <w:rsid w:val="00DB522E"/>
    <w:rsid w:val="00DB6C09"/>
    <w:rsid w:val="00DB6F6C"/>
    <w:rsid w:val="00DB718F"/>
    <w:rsid w:val="00DB73BE"/>
    <w:rsid w:val="00DB78DF"/>
    <w:rsid w:val="00DB79D2"/>
    <w:rsid w:val="00DC0C39"/>
    <w:rsid w:val="00DC0D64"/>
    <w:rsid w:val="00DC1EFB"/>
    <w:rsid w:val="00DC2C55"/>
    <w:rsid w:val="00DC3035"/>
    <w:rsid w:val="00DC3892"/>
    <w:rsid w:val="00DC62FE"/>
    <w:rsid w:val="00DC64C2"/>
    <w:rsid w:val="00DC7A36"/>
    <w:rsid w:val="00DD00B5"/>
    <w:rsid w:val="00DD0314"/>
    <w:rsid w:val="00DD1602"/>
    <w:rsid w:val="00DD294B"/>
    <w:rsid w:val="00DD3455"/>
    <w:rsid w:val="00DD3B32"/>
    <w:rsid w:val="00DD41F1"/>
    <w:rsid w:val="00DD7E94"/>
    <w:rsid w:val="00DE11BB"/>
    <w:rsid w:val="00DE1B36"/>
    <w:rsid w:val="00DE1CCA"/>
    <w:rsid w:val="00DE2779"/>
    <w:rsid w:val="00DE4DA2"/>
    <w:rsid w:val="00DE5253"/>
    <w:rsid w:val="00DE5B5A"/>
    <w:rsid w:val="00DE7142"/>
    <w:rsid w:val="00DE74CA"/>
    <w:rsid w:val="00DE7C9A"/>
    <w:rsid w:val="00DF05C5"/>
    <w:rsid w:val="00DF0AB0"/>
    <w:rsid w:val="00DF1C3D"/>
    <w:rsid w:val="00DF1DA6"/>
    <w:rsid w:val="00DF211D"/>
    <w:rsid w:val="00DF2ABA"/>
    <w:rsid w:val="00DF320D"/>
    <w:rsid w:val="00DF3A63"/>
    <w:rsid w:val="00DF4292"/>
    <w:rsid w:val="00DF4A96"/>
    <w:rsid w:val="00DF4F28"/>
    <w:rsid w:val="00DF5187"/>
    <w:rsid w:val="00E01620"/>
    <w:rsid w:val="00E03542"/>
    <w:rsid w:val="00E035F7"/>
    <w:rsid w:val="00E0404C"/>
    <w:rsid w:val="00E05301"/>
    <w:rsid w:val="00E054B8"/>
    <w:rsid w:val="00E056A3"/>
    <w:rsid w:val="00E05772"/>
    <w:rsid w:val="00E05A47"/>
    <w:rsid w:val="00E05B14"/>
    <w:rsid w:val="00E05C0D"/>
    <w:rsid w:val="00E061A1"/>
    <w:rsid w:val="00E06BFD"/>
    <w:rsid w:val="00E070FE"/>
    <w:rsid w:val="00E07234"/>
    <w:rsid w:val="00E0762D"/>
    <w:rsid w:val="00E07953"/>
    <w:rsid w:val="00E07A47"/>
    <w:rsid w:val="00E10682"/>
    <w:rsid w:val="00E10C90"/>
    <w:rsid w:val="00E11027"/>
    <w:rsid w:val="00E1118F"/>
    <w:rsid w:val="00E12900"/>
    <w:rsid w:val="00E1293A"/>
    <w:rsid w:val="00E12D9B"/>
    <w:rsid w:val="00E12E22"/>
    <w:rsid w:val="00E13825"/>
    <w:rsid w:val="00E15990"/>
    <w:rsid w:val="00E15C02"/>
    <w:rsid w:val="00E16A29"/>
    <w:rsid w:val="00E173D1"/>
    <w:rsid w:val="00E174D3"/>
    <w:rsid w:val="00E1771D"/>
    <w:rsid w:val="00E17CDA"/>
    <w:rsid w:val="00E2065C"/>
    <w:rsid w:val="00E21EE7"/>
    <w:rsid w:val="00E23B46"/>
    <w:rsid w:val="00E257BC"/>
    <w:rsid w:val="00E26A9D"/>
    <w:rsid w:val="00E26CE9"/>
    <w:rsid w:val="00E27FDA"/>
    <w:rsid w:val="00E3123D"/>
    <w:rsid w:val="00E34ECC"/>
    <w:rsid w:val="00E361EA"/>
    <w:rsid w:val="00E364F2"/>
    <w:rsid w:val="00E366B4"/>
    <w:rsid w:val="00E36C7A"/>
    <w:rsid w:val="00E37AFF"/>
    <w:rsid w:val="00E40269"/>
    <w:rsid w:val="00E41673"/>
    <w:rsid w:val="00E42422"/>
    <w:rsid w:val="00E42BEF"/>
    <w:rsid w:val="00E43863"/>
    <w:rsid w:val="00E43EEA"/>
    <w:rsid w:val="00E44478"/>
    <w:rsid w:val="00E44A95"/>
    <w:rsid w:val="00E4502D"/>
    <w:rsid w:val="00E450A5"/>
    <w:rsid w:val="00E465A5"/>
    <w:rsid w:val="00E46A85"/>
    <w:rsid w:val="00E47774"/>
    <w:rsid w:val="00E477BB"/>
    <w:rsid w:val="00E504D7"/>
    <w:rsid w:val="00E50AC6"/>
    <w:rsid w:val="00E50D7E"/>
    <w:rsid w:val="00E51B6C"/>
    <w:rsid w:val="00E51CB5"/>
    <w:rsid w:val="00E5217A"/>
    <w:rsid w:val="00E52BB9"/>
    <w:rsid w:val="00E53AA8"/>
    <w:rsid w:val="00E54503"/>
    <w:rsid w:val="00E5791E"/>
    <w:rsid w:val="00E60ABE"/>
    <w:rsid w:val="00E619B5"/>
    <w:rsid w:val="00E61DD5"/>
    <w:rsid w:val="00E633D7"/>
    <w:rsid w:val="00E64DD7"/>
    <w:rsid w:val="00E64F23"/>
    <w:rsid w:val="00E70911"/>
    <w:rsid w:val="00E714E8"/>
    <w:rsid w:val="00E71614"/>
    <w:rsid w:val="00E72909"/>
    <w:rsid w:val="00E729B7"/>
    <w:rsid w:val="00E73B1B"/>
    <w:rsid w:val="00E75853"/>
    <w:rsid w:val="00E75928"/>
    <w:rsid w:val="00E76145"/>
    <w:rsid w:val="00E769B8"/>
    <w:rsid w:val="00E805A1"/>
    <w:rsid w:val="00E80E25"/>
    <w:rsid w:val="00E812F0"/>
    <w:rsid w:val="00E81358"/>
    <w:rsid w:val="00E8170D"/>
    <w:rsid w:val="00E83F72"/>
    <w:rsid w:val="00E84733"/>
    <w:rsid w:val="00E84BA4"/>
    <w:rsid w:val="00E85A1A"/>
    <w:rsid w:val="00E86842"/>
    <w:rsid w:val="00E86AC4"/>
    <w:rsid w:val="00E872C1"/>
    <w:rsid w:val="00E8769F"/>
    <w:rsid w:val="00E9047E"/>
    <w:rsid w:val="00E93058"/>
    <w:rsid w:val="00E930B1"/>
    <w:rsid w:val="00E933B9"/>
    <w:rsid w:val="00E934BD"/>
    <w:rsid w:val="00E934DD"/>
    <w:rsid w:val="00E93A4E"/>
    <w:rsid w:val="00E944D8"/>
    <w:rsid w:val="00E94D03"/>
    <w:rsid w:val="00E9545D"/>
    <w:rsid w:val="00E95577"/>
    <w:rsid w:val="00E95A27"/>
    <w:rsid w:val="00E95BA0"/>
    <w:rsid w:val="00E96E47"/>
    <w:rsid w:val="00E97858"/>
    <w:rsid w:val="00EA09CF"/>
    <w:rsid w:val="00EA0A9D"/>
    <w:rsid w:val="00EA231F"/>
    <w:rsid w:val="00EA393E"/>
    <w:rsid w:val="00EA3B3D"/>
    <w:rsid w:val="00EA4D85"/>
    <w:rsid w:val="00EA598D"/>
    <w:rsid w:val="00EA5FC6"/>
    <w:rsid w:val="00EA7C26"/>
    <w:rsid w:val="00EB006E"/>
    <w:rsid w:val="00EB0978"/>
    <w:rsid w:val="00EB194A"/>
    <w:rsid w:val="00EB234B"/>
    <w:rsid w:val="00EB32E0"/>
    <w:rsid w:val="00EB43FA"/>
    <w:rsid w:val="00EB5902"/>
    <w:rsid w:val="00EB663D"/>
    <w:rsid w:val="00EB67C6"/>
    <w:rsid w:val="00EB6936"/>
    <w:rsid w:val="00EB7BD4"/>
    <w:rsid w:val="00EC1F24"/>
    <w:rsid w:val="00EC234D"/>
    <w:rsid w:val="00EC244F"/>
    <w:rsid w:val="00EC33A4"/>
    <w:rsid w:val="00EC4A39"/>
    <w:rsid w:val="00EC4C6B"/>
    <w:rsid w:val="00EC5102"/>
    <w:rsid w:val="00ED10D8"/>
    <w:rsid w:val="00ED150B"/>
    <w:rsid w:val="00ED1B9F"/>
    <w:rsid w:val="00ED2048"/>
    <w:rsid w:val="00ED28A4"/>
    <w:rsid w:val="00ED29BA"/>
    <w:rsid w:val="00ED2D9F"/>
    <w:rsid w:val="00ED33E7"/>
    <w:rsid w:val="00ED3FAE"/>
    <w:rsid w:val="00ED4D95"/>
    <w:rsid w:val="00ED663A"/>
    <w:rsid w:val="00ED6688"/>
    <w:rsid w:val="00ED672F"/>
    <w:rsid w:val="00ED6E31"/>
    <w:rsid w:val="00ED79A8"/>
    <w:rsid w:val="00ED7C8D"/>
    <w:rsid w:val="00EE1219"/>
    <w:rsid w:val="00EE3375"/>
    <w:rsid w:val="00EE387A"/>
    <w:rsid w:val="00EE4009"/>
    <w:rsid w:val="00EE448A"/>
    <w:rsid w:val="00EE5378"/>
    <w:rsid w:val="00EE571B"/>
    <w:rsid w:val="00EE5747"/>
    <w:rsid w:val="00EE57D8"/>
    <w:rsid w:val="00EE5BEA"/>
    <w:rsid w:val="00EE62F1"/>
    <w:rsid w:val="00EE65D6"/>
    <w:rsid w:val="00EE6E26"/>
    <w:rsid w:val="00EE6FDD"/>
    <w:rsid w:val="00EF074E"/>
    <w:rsid w:val="00EF0954"/>
    <w:rsid w:val="00EF0AB9"/>
    <w:rsid w:val="00EF1078"/>
    <w:rsid w:val="00EF1087"/>
    <w:rsid w:val="00EF1644"/>
    <w:rsid w:val="00EF1B24"/>
    <w:rsid w:val="00EF22C5"/>
    <w:rsid w:val="00EF29AD"/>
    <w:rsid w:val="00EF2FB1"/>
    <w:rsid w:val="00EF2FBA"/>
    <w:rsid w:val="00EF4923"/>
    <w:rsid w:val="00EF523F"/>
    <w:rsid w:val="00EF6064"/>
    <w:rsid w:val="00EF615C"/>
    <w:rsid w:val="00EF6F48"/>
    <w:rsid w:val="00F023D3"/>
    <w:rsid w:val="00F024D5"/>
    <w:rsid w:val="00F0281C"/>
    <w:rsid w:val="00F0353C"/>
    <w:rsid w:val="00F06496"/>
    <w:rsid w:val="00F06B64"/>
    <w:rsid w:val="00F06BA8"/>
    <w:rsid w:val="00F0739A"/>
    <w:rsid w:val="00F1073A"/>
    <w:rsid w:val="00F10DCD"/>
    <w:rsid w:val="00F10FAE"/>
    <w:rsid w:val="00F10FDA"/>
    <w:rsid w:val="00F115AB"/>
    <w:rsid w:val="00F12E4E"/>
    <w:rsid w:val="00F13303"/>
    <w:rsid w:val="00F13581"/>
    <w:rsid w:val="00F1359E"/>
    <w:rsid w:val="00F146AE"/>
    <w:rsid w:val="00F14950"/>
    <w:rsid w:val="00F14D01"/>
    <w:rsid w:val="00F154DA"/>
    <w:rsid w:val="00F15EB9"/>
    <w:rsid w:val="00F16087"/>
    <w:rsid w:val="00F1638B"/>
    <w:rsid w:val="00F168CB"/>
    <w:rsid w:val="00F16BBF"/>
    <w:rsid w:val="00F16CA2"/>
    <w:rsid w:val="00F17937"/>
    <w:rsid w:val="00F17DEA"/>
    <w:rsid w:val="00F204A0"/>
    <w:rsid w:val="00F20720"/>
    <w:rsid w:val="00F21099"/>
    <w:rsid w:val="00F211FA"/>
    <w:rsid w:val="00F220D5"/>
    <w:rsid w:val="00F22C74"/>
    <w:rsid w:val="00F258F1"/>
    <w:rsid w:val="00F26F86"/>
    <w:rsid w:val="00F278B0"/>
    <w:rsid w:val="00F30E4E"/>
    <w:rsid w:val="00F315CC"/>
    <w:rsid w:val="00F31B4A"/>
    <w:rsid w:val="00F326E8"/>
    <w:rsid w:val="00F3294B"/>
    <w:rsid w:val="00F35978"/>
    <w:rsid w:val="00F40211"/>
    <w:rsid w:val="00F4052D"/>
    <w:rsid w:val="00F41D61"/>
    <w:rsid w:val="00F42998"/>
    <w:rsid w:val="00F42EFC"/>
    <w:rsid w:val="00F42F25"/>
    <w:rsid w:val="00F433B0"/>
    <w:rsid w:val="00F43A72"/>
    <w:rsid w:val="00F442B3"/>
    <w:rsid w:val="00F44C73"/>
    <w:rsid w:val="00F44F76"/>
    <w:rsid w:val="00F45F63"/>
    <w:rsid w:val="00F4622B"/>
    <w:rsid w:val="00F468DA"/>
    <w:rsid w:val="00F47313"/>
    <w:rsid w:val="00F50A90"/>
    <w:rsid w:val="00F51004"/>
    <w:rsid w:val="00F51870"/>
    <w:rsid w:val="00F51AB4"/>
    <w:rsid w:val="00F52B63"/>
    <w:rsid w:val="00F533F1"/>
    <w:rsid w:val="00F54417"/>
    <w:rsid w:val="00F5698C"/>
    <w:rsid w:val="00F57DEF"/>
    <w:rsid w:val="00F60AF2"/>
    <w:rsid w:val="00F60BBA"/>
    <w:rsid w:val="00F61071"/>
    <w:rsid w:val="00F614C8"/>
    <w:rsid w:val="00F61C0B"/>
    <w:rsid w:val="00F62193"/>
    <w:rsid w:val="00F62DF1"/>
    <w:rsid w:val="00F637D6"/>
    <w:rsid w:val="00F63D3E"/>
    <w:rsid w:val="00F64C5A"/>
    <w:rsid w:val="00F64CDF"/>
    <w:rsid w:val="00F657B1"/>
    <w:rsid w:val="00F66192"/>
    <w:rsid w:val="00F66233"/>
    <w:rsid w:val="00F66407"/>
    <w:rsid w:val="00F6757F"/>
    <w:rsid w:val="00F677A9"/>
    <w:rsid w:val="00F70810"/>
    <w:rsid w:val="00F71EAA"/>
    <w:rsid w:val="00F732F1"/>
    <w:rsid w:val="00F7433D"/>
    <w:rsid w:val="00F7668F"/>
    <w:rsid w:val="00F76729"/>
    <w:rsid w:val="00F77D0C"/>
    <w:rsid w:val="00F77DBB"/>
    <w:rsid w:val="00F77F7E"/>
    <w:rsid w:val="00F81F1E"/>
    <w:rsid w:val="00F828A3"/>
    <w:rsid w:val="00F83712"/>
    <w:rsid w:val="00F8372C"/>
    <w:rsid w:val="00F83C1E"/>
    <w:rsid w:val="00F8405B"/>
    <w:rsid w:val="00F8427A"/>
    <w:rsid w:val="00F845C4"/>
    <w:rsid w:val="00F846FB"/>
    <w:rsid w:val="00F851C1"/>
    <w:rsid w:val="00F85E19"/>
    <w:rsid w:val="00F904BD"/>
    <w:rsid w:val="00F90511"/>
    <w:rsid w:val="00F910A0"/>
    <w:rsid w:val="00F928FB"/>
    <w:rsid w:val="00F93820"/>
    <w:rsid w:val="00F949FE"/>
    <w:rsid w:val="00F96343"/>
    <w:rsid w:val="00F979E1"/>
    <w:rsid w:val="00F97D62"/>
    <w:rsid w:val="00F97DEE"/>
    <w:rsid w:val="00FA0AF3"/>
    <w:rsid w:val="00FA0D4E"/>
    <w:rsid w:val="00FA0FC2"/>
    <w:rsid w:val="00FA13DB"/>
    <w:rsid w:val="00FA2962"/>
    <w:rsid w:val="00FA3714"/>
    <w:rsid w:val="00FA3877"/>
    <w:rsid w:val="00FA48FE"/>
    <w:rsid w:val="00FA4BB5"/>
    <w:rsid w:val="00FA4F65"/>
    <w:rsid w:val="00FA60E4"/>
    <w:rsid w:val="00FA7817"/>
    <w:rsid w:val="00FB00CD"/>
    <w:rsid w:val="00FB0426"/>
    <w:rsid w:val="00FB10DB"/>
    <w:rsid w:val="00FB194A"/>
    <w:rsid w:val="00FB23B7"/>
    <w:rsid w:val="00FB2BA2"/>
    <w:rsid w:val="00FB3478"/>
    <w:rsid w:val="00FB3DBB"/>
    <w:rsid w:val="00FB5743"/>
    <w:rsid w:val="00FB5D08"/>
    <w:rsid w:val="00FB5F12"/>
    <w:rsid w:val="00FB68A4"/>
    <w:rsid w:val="00FB7519"/>
    <w:rsid w:val="00FB76F4"/>
    <w:rsid w:val="00FB7700"/>
    <w:rsid w:val="00FB7B29"/>
    <w:rsid w:val="00FC1181"/>
    <w:rsid w:val="00FC14B4"/>
    <w:rsid w:val="00FC2EE8"/>
    <w:rsid w:val="00FC3300"/>
    <w:rsid w:val="00FC4826"/>
    <w:rsid w:val="00FC4D91"/>
    <w:rsid w:val="00FC5E21"/>
    <w:rsid w:val="00FC7339"/>
    <w:rsid w:val="00FD0099"/>
    <w:rsid w:val="00FD090C"/>
    <w:rsid w:val="00FD227D"/>
    <w:rsid w:val="00FD2F4E"/>
    <w:rsid w:val="00FD3064"/>
    <w:rsid w:val="00FD53A5"/>
    <w:rsid w:val="00FD55A7"/>
    <w:rsid w:val="00FD5892"/>
    <w:rsid w:val="00FD59D0"/>
    <w:rsid w:val="00FD7297"/>
    <w:rsid w:val="00FE15EF"/>
    <w:rsid w:val="00FE1A5A"/>
    <w:rsid w:val="00FE1A6E"/>
    <w:rsid w:val="00FE1E90"/>
    <w:rsid w:val="00FE2226"/>
    <w:rsid w:val="00FE2852"/>
    <w:rsid w:val="00FE3271"/>
    <w:rsid w:val="00FE3406"/>
    <w:rsid w:val="00FE34C6"/>
    <w:rsid w:val="00FE37B9"/>
    <w:rsid w:val="00FE3C8C"/>
    <w:rsid w:val="00FE3CAF"/>
    <w:rsid w:val="00FE3CD1"/>
    <w:rsid w:val="00FE3D7D"/>
    <w:rsid w:val="00FE45E7"/>
    <w:rsid w:val="00FE5162"/>
    <w:rsid w:val="00FF06FB"/>
    <w:rsid w:val="00FF0B2E"/>
    <w:rsid w:val="00FF1CA1"/>
    <w:rsid w:val="00FF1DB2"/>
    <w:rsid w:val="00FF213B"/>
    <w:rsid w:val="00FF215D"/>
    <w:rsid w:val="00FF27FA"/>
    <w:rsid w:val="00FF4057"/>
    <w:rsid w:val="00FF4634"/>
    <w:rsid w:val="00FF562E"/>
    <w:rsid w:val="00FF5F05"/>
    <w:rsid w:val="00FF5F94"/>
    <w:rsid w:val="00FF6EE2"/>
    <w:rsid w:val="00FF735C"/>
    <w:rsid w:val="00FF782E"/>
    <w:rsid w:val="00FF79A1"/>
    <w:rsid w:val="00FF7AC1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12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A2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53DD7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53DD7"/>
    <w:rPr>
      <w:b/>
      <w:bCs/>
      <w:sz w:val="27"/>
      <w:szCs w:val="27"/>
    </w:rPr>
  </w:style>
  <w:style w:type="table" w:styleId="a3">
    <w:name w:val="Table Grid"/>
    <w:basedOn w:val="a1"/>
    <w:rsid w:val="00972F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878D7"/>
    <w:pPr>
      <w:jc w:val="both"/>
    </w:pPr>
    <w:rPr>
      <w:sz w:val="28"/>
      <w:szCs w:val="20"/>
      <w:lang w:val="ru-RU"/>
    </w:rPr>
  </w:style>
  <w:style w:type="character" w:customStyle="1" w:styleId="a5">
    <w:name w:val="Основной текст Знак"/>
    <w:link w:val="a4"/>
    <w:uiPriority w:val="99"/>
    <w:locked/>
    <w:rsid w:val="00712D39"/>
    <w:rPr>
      <w:sz w:val="28"/>
      <w:lang w:val="ru-RU" w:eastAsia="ru-RU"/>
    </w:rPr>
  </w:style>
  <w:style w:type="paragraph" w:customStyle="1" w:styleId="StyleZakonu">
    <w:name w:val="StyleZakonu"/>
    <w:basedOn w:val="a"/>
    <w:rsid w:val="005F1F22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271BD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rsid w:val="006271BD"/>
    <w:rPr>
      <w:sz w:val="24"/>
      <w:szCs w:val="24"/>
    </w:rPr>
  </w:style>
  <w:style w:type="paragraph" w:styleId="a6">
    <w:name w:val="List Paragraph"/>
    <w:basedOn w:val="a"/>
    <w:uiPriority w:val="34"/>
    <w:qFormat/>
    <w:rsid w:val="009A1FCB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5639A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5639A7"/>
    <w:rPr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A629E2"/>
    <w:rPr>
      <w:b/>
      <w:bCs/>
      <w:sz w:val="20"/>
      <w:szCs w:val="20"/>
    </w:rPr>
  </w:style>
  <w:style w:type="character" w:customStyle="1" w:styleId="rvts23">
    <w:name w:val="rvts23"/>
    <w:basedOn w:val="a0"/>
    <w:rsid w:val="002B400A"/>
  </w:style>
  <w:style w:type="paragraph" w:styleId="aa">
    <w:name w:val="Balloon Text"/>
    <w:basedOn w:val="a"/>
    <w:link w:val="ab"/>
    <w:uiPriority w:val="99"/>
    <w:rsid w:val="00737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37C04"/>
    <w:rPr>
      <w:rFonts w:ascii="Tahoma" w:hAnsi="Tahoma" w:cs="Tahoma"/>
      <w:sz w:val="16"/>
      <w:szCs w:val="16"/>
      <w:lang w:eastAsia="ru-RU"/>
    </w:rPr>
  </w:style>
  <w:style w:type="paragraph" w:customStyle="1" w:styleId="ac">
    <w:name w:val="Нормальний текст"/>
    <w:basedOn w:val="a"/>
    <w:uiPriority w:val="99"/>
    <w:rsid w:val="00E9545D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d">
    <w:name w:val="Strong"/>
    <w:uiPriority w:val="22"/>
    <w:qFormat/>
    <w:rsid w:val="006E5366"/>
    <w:rPr>
      <w:b/>
      <w:bCs/>
    </w:rPr>
  </w:style>
  <w:style w:type="character" w:customStyle="1" w:styleId="apple-converted-space">
    <w:name w:val="apple-converted-space"/>
    <w:rsid w:val="006E5366"/>
  </w:style>
  <w:style w:type="paragraph" w:styleId="ae">
    <w:name w:val="Normal (Web)"/>
    <w:basedOn w:val="a"/>
    <w:link w:val="af"/>
    <w:uiPriority w:val="99"/>
    <w:rsid w:val="004E5092"/>
    <w:pPr>
      <w:spacing w:before="100" w:beforeAutospacing="1" w:after="100" w:afterAutospacing="1"/>
    </w:pPr>
    <w:rPr>
      <w:lang w:val="ru-RU"/>
    </w:rPr>
  </w:style>
  <w:style w:type="paragraph" w:styleId="af0">
    <w:name w:val="Block Text"/>
    <w:basedOn w:val="a"/>
    <w:uiPriority w:val="99"/>
    <w:rsid w:val="004E5092"/>
    <w:pPr>
      <w:ind w:left="360" w:right="175"/>
      <w:jc w:val="both"/>
    </w:pPr>
  </w:style>
  <w:style w:type="table" w:customStyle="1" w:styleId="11">
    <w:name w:val="Сетка таблицы1"/>
    <w:basedOn w:val="a1"/>
    <w:next w:val="a3"/>
    <w:uiPriority w:val="59"/>
    <w:rsid w:val="00852E5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1B082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1"/>
    <w:uiPriority w:val="99"/>
    <w:rsid w:val="001B082C"/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1B082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B082C"/>
    <w:rPr>
      <w:sz w:val="24"/>
      <w:szCs w:val="24"/>
      <w:lang w:eastAsia="ru-RU"/>
    </w:rPr>
  </w:style>
  <w:style w:type="paragraph" w:customStyle="1" w:styleId="af5">
    <w:name w:val="Бланк"/>
    <w:basedOn w:val="a"/>
    <w:rsid w:val="007C137A"/>
    <w:pPr>
      <w:tabs>
        <w:tab w:val="left" w:pos="5387"/>
        <w:tab w:val="right" w:pos="9356"/>
      </w:tabs>
      <w:spacing w:after="120"/>
      <w:ind w:firstLine="709"/>
      <w:jc w:val="both"/>
    </w:pPr>
    <w:rPr>
      <w:sz w:val="26"/>
      <w:lang w:val="ru-RU"/>
    </w:rPr>
  </w:style>
  <w:style w:type="character" w:customStyle="1" w:styleId="FontStyle21">
    <w:name w:val="Font Style21"/>
    <w:rsid w:val="007C137A"/>
    <w:rPr>
      <w:rFonts w:ascii="Times New Roman" w:hAnsi="Times New Roman" w:cs="Times New Roman"/>
      <w:sz w:val="26"/>
      <w:szCs w:val="26"/>
    </w:rPr>
  </w:style>
  <w:style w:type="paragraph" w:styleId="af6">
    <w:name w:val="No Spacing"/>
    <w:uiPriority w:val="1"/>
    <w:qFormat/>
    <w:rsid w:val="007C137A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unhideWhenUsed/>
    <w:rsid w:val="007C137A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7C137A"/>
    <w:rPr>
      <w:rFonts w:ascii="Consolas" w:eastAsia="Calibri" w:hAnsi="Consolas"/>
      <w:sz w:val="21"/>
      <w:szCs w:val="21"/>
      <w:lang w:eastAsia="en-US"/>
    </w:rPr>
  </w:style>
  <w:style w:type="character" w:customStyle="1" w:styleId="mediumtext">
    <w:name w:val="medium_text"/>
    <w:rsid w:val="007C137A"/>
  </w:style>
  <w:style w:type="character" w:customStyle="1" w:styleId="shorttext">
    <w:name w:val="short_text"/>
    <w:rsid w:val="00712D39"/>
    <w:rPr>
      <w:rFonts w:cs="Times New Roman"/>
    </w:rPr>
  </w:style>
  <w:style w:type="paragraph" w:customStyle="1" w:styleId="12">
    <w:name w:val="Обычный1"/>
    <w:rsid w:val="00712D39"/>
    <w:rPr>
      <w:lang w:val="ru-RU" w:eastAsia="ru-RU"/>
    </w:rPr>
  </w:style>
  <w:style w:type="paragraph" w:customStyle="1" w:styleId="af9">
    <w:name w:val="Знак Знак Знак Знак"/>
    <w:basedOn w:val="a"/>
    <w:rsid w:val="007622AE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ED2048"/>
    <w:pPr>
      <w:spacing w:before="100" w:beforeAutospacing="1" w:after="100" w:afterAutospacing="1"/>
    </w:pPr>
    <w:rPr>
      <w:lang w:eastAsia="uk-UA"/>
    </w:rPr>
  </w:style>
  <w:style w:type="paragraph" w:customStyle="1" w:styleId="StyleZakonu0">
    <w:name w:val="StyleZakonu Знак"/>
    <w:basedOn w:val="a"/>
    <w:link w:val="StyleZakonu1"/>
    <w:rsid w:val="00ED2048"/>
    <w:pPr>
      <w:spacing w:before="120"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1">
    <w:name w:val="StyleZakonu Знак Знак"/>
    <w:link w:val="StyleZakonu0"/>
    <w:locked/>
    <w:rsid w:val="00ED2048"/>
    <w:rPr>
      <w:lang w:val="uk-UA"/>
    </w:rPr>
  </w:style>
  <w:style w:type="character" w:customStyle="1" w:styleId="20">
    <w:name w:val="Заголовок 2 Знак"/>
    <w:link w:val="2"/>
    <w:uiPriority w:val="9"/>
    <w:semiHidden/>
    <w:rsid w:val="00DE4DA2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E4DA2"/>
  </w:style>
  <w:style w:type="character" w:styleId="afa">
    <w:name w:val="Emphasis"/>
    <w:uiPriority w:val="20"/>
    <w:qFormat/>
    <w:rsid w:val="00DE4DA2"/>
    <w:rPr>
      <w:i/>
      <w:iCs/>
    </w:rPr>
  </w:style>
  <w:style w:type="character" w:styleId="afb">
    <w:name w:val="Hyperlink"/>
    <w:uiPriority w:val="99"/>
    <w:unhideWhenUsed/>
    <w:rsid w:val="00DE4DA2"/>
    <w:rPr>
      <w:color w:val="0000FF"/>
      <w:u w:val="single"/>
    </w:rPr>
  </w:style>
  <w:style w:type="paragraph" w:customStyle="1" w:styleId="Default">
    <w:name w:val="Default"/>
    <w:rsid w:val="00DE4D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DE4DA2"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DE4DA2"/>
    <w:pPr>
      <w:suppressAutoHyphens/>
      <w:ind w:firstLine="851"/>
      <w:jc w:val="both"/>
    </w:pPr>
    <w:rPr>
      <w:sz w:val="28"/>
      <w:szCs w:val="28"/>
      <w:lang w:eastAsia="zh-CN"/>
    </w:rPr>
  </w:style>
  <w:style w:type="table" w:customStyle="1" w:styleId="23">
    <w:name w:val="Сетка таблицы2"/>
    <w:basedOn w:val="a1"/>
    <w:next w:val="a3"/>
    <w:uiPriority w:val="59"/>
    <w:rsid w:val="00F64CDF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F64CDF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4751E"/>
  </w:style>
  <w:style w:type="paragraph" w:customStyle="1" w:styleId="rvps4">
    <w:name w:val="rvps4"/>
    <w:basedOn w:val="a"/>
    <w:rsid w:val="0074751E"/>
    <w:pPr>
      <w:spacing w:before="100" w:beforeAutospacing="1" w:after="100" w:afterAutospacing="1"/>
    </w:pPr>
    <w:rPr>
      <w:lang w:val="ru-RU"/>
    </w:rPr>
  </w:style>
  <w:style w:type="character" w:customStyle="1" w:styleId="rvts44">
    <w:name w:val="rvts44"/>
    <w:rsid w:val="0074751E"/>
  </w:style>
  <w:style w:type="paragraph" w:customStyle="1" w:styleId="rvps15">
    <w:name w:val="rvps15"/>
    <w:basedOn w:val="a"/>
    <w:rsid w:val="0074751E"/>
    <w:pPr>
      <w:spacing w:before="100" w:beforeAutospacing="1" w:after="100" w:afterAutospacing="1"/>
    </w:pPr>
    <w:rPr>
      <w:lang w:val="ru-RU"/>
    </w:rPr>
  </w:style>
  <w:style w:type="paragraph" w:styleId="afc">
    <w:name w:val="footnote text"/>
    <w:basedOn w:val="a"/>
    <w:link w:val="afd"/>
    <w:rsid w:val="0074751E"/>
    <w:rPr>
      <w:sz w:val="20"/>
      <w:szCs w:val="20"/>
    </w:rPr>
  </w:style>
  <w:style w:type="character" w:customStyle="1" w:styleId="afd">
    <w:name w:val="Текст сноски Знак"/>
    <w:link w:val="afc"/>
    <w:rsid w:val="0074751E"/>
    <w:rPr>
      <w:lang w:eastAsia="ru-RU"/>
    </w:rPr>
  </w:style>
  <w:style w:type="character" w:styleId="afe">
    <w:name w:val="footnote reference"/>
    <w:rsid w:val="0074751E"/>
    <w:rPr>
      <w:vertAlign w:val="superscript"/>
    </w:rPr>
  </w:style>
  <w:style w:type="table" w:customStyle="1" w:styleId="4">
    <w:name w:val="Сетка таблицы4"/>
    <w:basedOn w:val="a1"/>
    <w:next w:val="a3"/>
    <w:uiPriority w:val="59"/>
    <w:rsid w:val="00F41D61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11129"/>
    <w:rPr>
      <w:sz w:val="28"/>
      <w:szCs w:val="28"/>
      <w:lang w:eastAsia="ru-RU"/>
    </w:rPr>
  </w:style>
  <w:style w:type="paragraph" w:customStyle="1" w:styleId="p4">
    <w:name w:val="p4"/>
    <w:basedOn w:val="a"/>
    <w:rsid w:val="00911129"/>
    <w:pPr>
      <w:spacing w:before="100" w:beforeAutospacing="1" w:after="100" w:afterAutospacing="1"/>
    </w:pPr>
    <w:rPr>
      <w:lang w:val="ru-RU"/>
    </w:rPr>
  </w:style>
  <w:style w:type="table" w:styleId="2-4">
    <w:name w:val="Medium Shading 2 Accent 4"/>
    <w:basedOn w:val="a1"/>
    <w:uiPriority w:val="64"/>
    <w:rsid w:val="00911129"/>
    <w:rPr>
      <w:rFonts w:ascii="Calibri" w:eastAsia="Calibri" w:hAnsi="Calibri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91112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">
    <w:name w:val="Обычный (веб) Знак"/>
    <w:link w:val="ae"/>
    <w:uiPriority w:val="99"/>
    <w:rsid w:val="008055FC"/>
    <w:rPr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000F44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basedOn w:val="a"/>
    <w:next w:val="ae"/>
    <w:uiPriority w:val="99"/>
    <w:rsid w:val="002908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290804"/>
    <w:pPr>
      <w:spacing w:before="100" w:beforeAutospacing="1" w:after="100" w:afterAutospacing="1"/>
    </w:pPr>
    <w:rPr>
      <w:lang w:val="ru-RU"/>
    </w:rPr>
  </w:style>
  <w:style w:type="paragraph" w:customStyle="1" w:styleId="220">
    <w:name w:val="Основной текст с отступом 22"/>
    <w:basedOn w:val="a"/>
    <w:rsid w:val="00857ACE"/>
    <w:pPr>
      <w:ind w:firstLine="720"/>
      <w:jc w:val="both"/>
    </w:pPr>
    <w:rPr>
      <w:sz w:val="28"/>
      <w:szCs w:val="20"/>
      <w:lang w:val="ru-RU"/>
    </w:rPr>
  </w:style>
  <w:style w:type="paragraph" w:styleId="32">
    <w:name w:val="Body Text Indent 3"/>
    <w:basedOn w:val="a"/>
    <w:link w:val="33"/>
    <w:rsid w:val="00857ACE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link w:val="32"/>
    <w:rsid w:val="00857ACE"/>
    <w:rPr>
      <w:sz w:val="16"/>
      <w:szCs w:val="16"/>
    </w:rPr>
  </w:style>
  <w:style w:type="table" w:styleId="-5">
    <w:name w:val="Light List Accent 5"/>
    <w:basedOn w:val="a1"/>
    <w:uiPriority w:val="61"/>
    <w:rsid w:val="00857A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64"/>
    <w:rsid w:val="00857A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0">
    <w:name w:val="annotation reference"/>
    <w:uiPriority w:val="99"/>
    <w:unhideWhenUsed/>
    <w:rsid w:val="00857ACE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57ACE"/>
    <w:rPr>
      <w:sz w:val="20"/>
      <w:szCs w:val="20"/>
      <w:lang w:val="ru-RU"/>
    </w:rPr>
  </w:style>
  <w:style w:type="character" w:customStyle="1" w:styleId="aff2">
    <w:name w:val="Текст примечания Знак"/>
    <w:basedOn w:val="a0"/>
    <w:link w:val="aff1"/>
    <w:uiPriority w:val="99"/>
    <w:rsid w:val="00857ACE"/>
  </w:style>
  <w:style w:type="paragraph" w:styleId="aff3">
    <w:name w:val="annotation subject"/>
    <w:basedOn w:val="aff1"/>
    <w:next w:val="aff1"/>
    <w:link w:val="aff4"/>
    <w:uiPriority w:val="99"/>
    <w:unhideWhenUsed/>
    <w:rsid w:val="00857ACE"/>
    <w:rPr>
      <w:b/>
      <w:bCs/>
    </w:rPr>
  </w:style>
  <w:style w:type="character" w:customStyle="1" w:styleId="aff4">
    <w:name w:val="Тема примечания Знак"/>
    <w:link w:val="aff3"/>
    <w:uiPriority w:val="99"/>
    <w:rsid w:val="00857ACE"/>
    <w:rPr>
      <w:b/>
      <w:bCs/>
    </w:rPr>
  </w:style>
  <w:style w:type="paragraph" w:styleId="aff5">
    <w:name w:val="Intense Quote"/>
    <w:basedOn w:val="a"/>
    <w:next w:val="a"/>
    <w:link w:val="aff6"/>
    <w:uiPriority w:val="30"/>
    <w:qFormat/>
    <w:rsid w:val="00857A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uk-UA"/>
    </w:rPr>
  </w:style>
  <w:style w:type="character" w:customStyle="1" w:styleId="aff6">
    <w:name w:val="Выделенная цитата Знак"/>
    <w:link w:val="aff5"/>
    <w:uiPriority w:val="30"/>
    <w:rsid w:val="00857ACE"/>
    <w:rPr>
      <w:rFonts w:ascii="Calibri" w:hAnsi="Calibri"/>
      <w:b/>
      <w:bCs/>
      <w:i/>
      <w:iCs/>
      <w:color w:val="4F81BD"/>
      <w:sz w:val="22"/>
      <w:szCs w:val="22"/>
      <w:lang w:val="uk-UA" w:eastAsia="uk-UA"/>
    </w:rPr>
  </w:style>
  <w:style w:type="table" w:customStyle="1" w:styleId="2-41">
    <w:name w:val="Средняя заливка 2 - Акцент 41"/>
    <w:basedOn w:val="a1"/>
    <w:next w:val="2-4"/>
    <w:uiPriority w:val="64"/>
    <w:rsid w:val="00857A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vts9">
    <w:name w:val="rvts9"/>
    <w:basedOn w:val="a0"/>
    <w:rsid w:val="00737E0D"/>
  </w:style>
  <w:style w:type="character" w:customStyle="1" w:styleId="rvts11">
    <w:name w:val="rvts11"/>
    <w:basedOn w:val="a0"/>
    <w:rsid w:val="00737E0D"/>
  </w:style>
  <w:style w:type="paragraph" w:styleId="HTML">
    <w:name w:val="HTML Preformatted"/>
    <w:basedOn w:val="a"/>
    <w:link w:val="HTML0"/>
    <w:rsid w:val="00F65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657B1"/>
    <w:rPr>
      <w:rFonts w:ascii="Courier New" w:eastAsia="Arial Unicode MS" w:hAnsi="Courier New"/>
      <w:color w:val="000000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12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A2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53DD7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53DD7"/>
    <w:rPr>
      <w:b/>
      <w:bCs/>
      <w:sz w:val="27"/>
      <w:szCs w:val="27"/>
    </w:rPr>
  </w:style>
  <w:style w:type="table" w:styleId="a3">
    <w:name w:val="Table Grid"/>
    <w:basedOn w:val="a1"/>
    <w:rsid w:val="00972F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878D7"/>
    <w:pPr>
      <w:jc w:val="both"/>
    </w:pPr>
    <w:rPr>
      <w:sz w:val="28"/>
      <w:szCs w:val="20"/>
      <w:lang w:val="ru-RU"/>
    </w:rPr>
  </w:style>
  <w:style w:type="character" w:customStyle="1" w:styleId="a5">
    <w:name w:val="Основной текст Знак"/>
    <w:link w:val="a4"/>
    <w:uiPriority w:val="99"/>
    <w:locked/>
    <w:rsid w:val="00712D39"/>
    <w:rPr>
      <w:sz w:val="28"/>
      <w:lang w:val="ru-RU" w:eastAsia="ru-RU"/>
    </w:rPr>
  </w:style>
  <w:style w:type="paragraph" w:customStyle="1" w:styleId="StyleZakonu">
    <w:name w:val="StyleZakonu"/>
    <w:basedOn w:val="a"/>
    <w:rsid w:val="005F1F22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271BD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rsid w:val="006271BD"/>
    <w:rPr>
      <w:sz w:val="24"/>
      <w:szCs w:val="24"/>
    </w:rPr>
  </w:style>
  <w:style w:type="paragraph" w:styleId="a6">
    <w:name w:val="List Paragraph"/>
    <w:basedOn w:val="a"/>
    <w:uiPriority w:val="34"/>
    <w:qFormat/>
    <w:rsid w:val="009A1FCB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5639A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5639A7"/>
    <w:rPr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A629E2"/>
    <w:rPr>
      <w:b/>
      <w:bCs/>
      <w:sz w:val="20"/>
      <w:szCs w:val="20"/>
    </w:rPr>
  </w:style>
  <w:style w:type="character" w:customStyle="1" w:styleId="rvts23">
    <w:name w:val="rvts23"/>
    <w:basedOn w:val="a0"/>
    <w:rsid w:val="002B400A"/>
  </w:style>
  <w:style w:type="paragraph" w:styleId="aa">
    <w:name w:val="Balloon Text"/>
    <w:basedOn w:val="a"/>
    <w:link w:val="ab"/>
    <w:uiPriority w:val="99"/>
    <w:rsid w:val="00737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37C04"/>
    <w:rPr>
      <w:rFonts w:ascii="Tahoma" w:hAnsi="Tahoma" w:cs="Tahoma"/>
      <w:sz w:val="16"/>
      <w:szCs w:val="16"/>
      <w:lang w:eastAsia="ru-RU"/>
    </w:rPr>
  </w:style>
  <w:style w:type="paragraph" w:customStyle="1" w:styleId="ac">
    <w:name w:val="Нормальний текст"/>
    <w:basedOn w:val="a"/>
    <w:uiPriority w:val="99"/>
    <w:rsid w:val="00E9545D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d">
    <w:name w:val="Strong"/>
    <w:uiPriority w:val="22"/>
    <w:qFormat/>
    <w:rsid w:val="006E5366"/>
    <w:rPr>
      <w:b/>
      <w:bCs/>
    </w:rPr>
  </w:style>
  <w:style w:type="character" w:customStyle="1" w:styleId="apple-converted-space">
    <w:name w:val="apple-converted-space"/>
    <w:rsid w:val="006E5366"/>
  </w:style>
  <w:style w:type="paragraph" w:styleId="ae">
    <w:name w:val="Normal (Web)"/>
    <w:basedOn w:val="a"/>
    <w:link w:val="af"/>
    <w:uiPriority w:val="99"/>
    <w:rsid w:val="004E5092"/>
    <w:pPr>
      <w:spacing w:before="100" w:beforeAutospacing="1" w:after="100" w:afterAutospacing="1"/>
    </w:pPr>
    <w:rPr>
      <w:lang w:val="ru-RU"/>
    </w:rPr>
  </w:style>
  <w:style w:type="paragraph" w:styleId="af0">
    <w:name w:val="Block Text"/>
    <w:basedOn w:val="a"/>
    <w:uiPriority w:val="99"/>
    <w:rsid w:val="004E5092"/>
    <w:pPr>
      <w:ind w:left="360" w:right="175"/>
      <w:jc w:val="both"/>
    </w:pPr>
  </w:style>
  <w:style w:type="table" w:customStyle="1" w:styleId="11">
    <w:name w:val="Сетка таблицы1"/>
    <w:basedOn w:val="a1"/>
    <w:next w:val="a3"/>
    <w:uiPriority w:val="59"/>
    <w:rsid w:val="00852E5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1B082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1"/>
    <w:uiPriority w:val="99"/>
    <w:rsid w:val="001B082C"/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1B082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B082C"/>
    <w:rPr>
      <w:sz w:val="24"/>
      <w:szCs w:val="24"/>
      <w:lang w:eastAsia="ru-RU"/>
    </w:rPr>
  </w:style>
  <w:style w:type="paragraph" w:customStyle="1" w:styleId="af5">
    <w:name w:val="Бланк"/>
    <w:basedOn w:val="a"/>
    <w:rsid w:val="007C137A"/>
    <w:pPr>
      <w:tabs>
        <w:tab w:val="left" w:pos="5387"/>
        <w:tab w:val="right" w:pos="9356"/>
      </w:tabs>
      <w:spacing w:after="120"/>
      <w:ind w:firstLine="709"/>
      <w:jc w:val="both"/>
    </w:pPr>
    <w:rPr>
      <w:sz w:val="26"/>
      <w:lang w:val="ru-RU"/>
    </w:rPr>
  </w:style>
  <w:style w:type="character" w:customStyle="1" w:styleId="FontStyle21">
    <w:name w:val="Font Style21"/>
    <w:rsid w:val="007C137A"/>
    <w:rPr>
      <w:rFonts w:ascii="Times New Roman" w:hAnsi="Times New Roman" w:cs="Times New Roman"/>
      <w:sz w:val="26"/>
      <w:szCs w:val="26"/>
    </w:rPr>
  </w:style>
  <w:style w:type="paragraph" w:styleId="af6">
    <w:name w:val="No Spacing"/>
    <w:uiPriority w:val="1"/>
    <w:qFormat/>
    <w:rsid w:val="007C137A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unhideWhenUsed/>
    <w:rsid w:val="007C137A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7C137A"/>
    <w:rPr>
      <w:rFonts w:ascii="Consolas" w:eastAsia="Calibri" w:hAnsi="Consolas"/>
      <w:sz w:val="21"/>
      <w:szCs w:val="21"/>
      <w:lang w:eastAsia="en-US"/>
    </w:rPr>
  </w:style>
  <w:style w:type="character" w:customStyle="1" w:styleId="mediumtext">
    <w:name w:val="medium_text"/>
    <w:rsid w:val="007C137A"/>
  </w:style>
  <w:style w:type="character" w:customStyle="1" w:styleId="shorttext">
    <w:name w:val="short_text"/>
    <w:rsid w:val="00712D39"/>
    <w:rPr>
      <w:rFonts w:cs="Times New Roman"/>
    </w:rPr>
  </w:style>
  <w:style w:type="paragraph" w:customStyle="1" w:styleId="12">
    <w:name w:val="Обычный1"/>
    <w:rsid w:val="00712D39"/>
    <w:rPr>
      <w:lang w:val="ru-RU" w:eastAsia="ru-RU"/>
    </w:rPr>
  </w:style>
  <w:style w:type="paragraph" w:customStyle="1" w:styleId="af9">
    <w:name w:val="Знак Знак Знак Знак"/>
    <w:basedOn w:val="a"/>
    <w:rsid w:val="007622AE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ED2048"/>
    <w:pPr>
      <w:spacing w:before="100" w:beforeAutospacing="1" w:after="100" w:afterAutospacing="1"/>
    </w:pPr>
    <w:rPr>
      <w:lang w:eastAsia="uk-UA"/>
    </w:rPr>
  </w:style>
  <w:style w:type="paragraph" w:customStyle="1" w:styleId="StyleZakonu0">
    <w:name w:val="StyleZakonu Знак"/>
    <w:basedOn w:val="a"/>
    <w:link w:val="StyleZakonu1"/>
    <w:rsid w:val="00ED2048"/>
    <w:pPr>
      <w:spacing w:before="120"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1">
    <w:name w:val="StyleZakonu Знак Знак"/>
    <w:link w:val="StyleZakonu0"/>
    <w:locked/>
    <w:rsid w:val="00ED2048"/>
    <w:rPr>
      <w:lang w:val="uk-UA"/>
    </w:rPr>
  </w:style>
  <w:style w:type="character" w:customStyle="1" w:styleId="20">
    <w:name w:val="Заголовок 2 Знак"/>
    <w:link w:val="2"/>
    <w:uiPriority w:val="9"/>
    <w:semiHidden/>
    <w:rsid w:val="00DE4DA2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E4DA2"/>
  </w:style>
  <w:style w:type="character" w:styleId="afa">
    <w:name w:val="Emphasis"/>
    <w:uiPriority w:val="20"/>
    <w:qFormat/>
    <w:rsid w:val="00DE4DA2"/>
    <w:rPr>
      <w:i/>
      <w:iCs/>
    </w:rPr>
  </w:style>
  <w:style w:type="character" w:styleId="afb">
    <w:name w:val="Hyperlink"/>
    <w:uiPriority w:val="99"/>
    <w:unhideWhenUsed/>
    <w:rsid w:val="00DE4DA2"/>
    <w:rPr>
      <w:color w:val="0000FF"/>
      <w:u w:val="single"/>
    </w:rPr>
  </w:style>
  <w:style w:type="paragraph" w:customStyle="1" w:styleId="Default">
    <w:name w:val="Default"/>
    <w:rsid w:val="00DE4D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DE4DA2"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DE4DA2"/>
    <w:pPr>
      <w:suppressAutoHyphens/>
      <w:ind w:firstLine="851"/>
      <w:jc w:val="both"/>
    </w:pPr>
    <w:rPr>
      <w:sz w:val="28"/>
      <w:szCs w:val="28"/>
      <w:lang w:eastAsia="zh-CN"/>
    </w:rPr>
  </w:style>
  <w:style w:type="table" w:customStyle="1" w:styleId="23">
    <w:name w:val="Сетка таблицы2"/>
    <w:basedOn w:val="a1"/>
    <w:next w:val="a3"/>
    <w:uiPriority w:val="59"/>
    <w:rsid w:val="00F64CDF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F64CDF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4751E"/>
  </w:style>
  <w:style w:type="paragraph" w:customStyle="1" w:styleId="rvps4">
    <w:name w:val="rvps4"/>
    <w:basedOn w:val="a"/>
    <w:rsid w:val="0074751E"/>
    <w:pPr>
      <w:spacing w:before="100" w:beforeAutospacing="1" w:after="100" w:afterAutospacing="1"/>
    </w:pPr>
    <w:rPr>
      <w:lang w:val="ru-RU"/>
    </w:rPr>
  </w:style>
  <w:style w:type="character" w:customStyle="1" w:styleId="rvts44">
    <w:name w:val="rvts44"/>
    <w:rsid w:val="0074751E"/>
  </w:style>
  <w:style w:type="paragraph" w:customStyle="1" w:styleId="rvps15">
    <w:name w:val="rvps15"/>
    <w:basedOn w:val="a"/>
    <w:rsid w:val="0074751E"/>
    <w:pPr>
      <w:spacing w:before="100" w:beforeAutospacing="1" w:after="100" w:afterAutospacing="1"/>
    </w:pPr>
    <w:rPr>
      <w:lang w:val="ru-RU"/>
    </w:rPr>
  </w:style>
  <w:style w:type="paragraph" w:styleId="afc">
    <w:name w:val="footnote text"/>
    <w:basedOn w:val="a"/>
    <w:link w:val="afd"/>
    <w:rsid w:val="0074751E"/>
    <w:rPr>
      <w:sz w:val="20"/>
      <w:szCs w:val="20"/>
    </w:rPr>
  </w:style>
  <w:style w:type="character" w:customStyle="1" w:styleId="afd">
    <w:name w:val="Текст сноски Знак"/>
    <w:link w:val="afc"/>
    <w:rsid w:val="0074751E"/>
    <w:rPr>
      <w:lang w:eastAsia="ru-RU"/>
    </w:rPr>
  </w:style>
  <w:style w:type="character" w:styleId="afe">
    <w:name w:val="footnote reference"/>
    <w:rsid w:val="0074751E"/>
    <w:rPr>
      <w:vertAlign w:val="superscript"/>
    </w:rPr>
  </w:style>
  <w:style w:type="table" w:customStyle="1" w:styleId="4">
    <w:name w:val="Сетка таблицы4"/>
    <w:basedOn w:val="a1"/>
    <w:next w:val="a3"/>
    <w:uiPriority w:val="59"/>
    <w:rsid w:val="00F41D61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11129"/>
    <w:rPr>
      <w:sz w:val="28"/>
      <w:szCs w:val="28"/>
      <w:lang w:eastAsia="ru-RU"/>
    </w:rPr>
  </w:style>
  <w:style w:type="paragraph" w:customStyle="1" w:styleId="p4">
    <w:name w:val="p4"/>
    <w:basedOn w:val="a"/>
    <w:rsid w:val="00911129"/>
    <w:pPr>
      <w:spacing w:before="100" w:beforeAutospacing="1" w:after="100" w:afterAutospacing="1"/>
    </w:pPr>
    <w:rPr>
      <w:lang w:val="ru-RU"/>
    </w:rPr>
  </w:style>
  <w:style w:type="table" w:styleId="2-4">
    <w:name w:val="Medium Shading 2 Accent 4"/>
    <w:basedOn w:val="a1"/>
    <w:uiPriority w:val="64"/>
    <w:rsid w:val="00911129"/>
    <w:rPr>
      <w:rFonts w:ascii="Calibri" w:eastAsia="Calibri" w:hAnsi="Calibri"/>
      <w:sz w:val="22"/>
      <w:szCs w:val="22"/>
      <w:lang w:val="ru-R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91112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">
    <w:name w:val="Обычный (веб) Знак"/>
    <w:link w:val="ae"/>
    <w:uiPriority w:val="99"/>
    <w:rsid w:val="008055FC"/>
    <w:rPr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000F44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basedOn w:val="a"/>
    <w:next w:val="ae"/>
    <w:uiPriority w:val="99"/>
    <w:rsid w:val="002908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290804"/>
    <w:pPr>
      <w:spacing w:before="100" w:beforeAutospacing="1" w:after="100" w:afterAutospacing="1"/>
    </w:pPr>
    <w:rPr>
      <w:lang w:val="ru-RU"/>
    </w:rPr>
  </w:style>
  <w:style w:type="paragraph" w:customStyle="1" w:styleId="220">
    <w:name w:val="Основной текст с отступом 22"/>
    <w:basedOn w:val="a"/>
    <w:rsid w:val="00857ACE"/>
    <w:pPr>
      <w:ind w:firstLine="720"/>
      <w:jc w:val="both"/>
    </w:pPr>
    <w:rPr>
      <w:sz w:val="28"/>
      <w:szCs w:val="20"/>
      <w:lang w:val="ru-RU"/>
    </w:rPr>
  </w:style>
  <w:style w:type="paragraph" w:styleId="32">
    <w:name w:val="Body Text Indent 3"/>
    <w:basedOn w:val="a"/>
    <w:link w:val="33"/>
    <w:rsid w:val="00857ACE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link w:val="32"/>
    <w:rsid w:val="00857ACE"/>
    <w:rPr>
      <w:sz w:val="16"/>
      <w:szCs w:val="16"/>
    </w:rPr>
  </w:style>
  <w:style w:type="table" w:styleId="-5">
    <w:name w:val="Light List Accent 5"/>
    <w:basedOn w:val="a1"/>
    <w:uiPriority w:val="61"/>
    <w:rsid w:val="00857A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64"/>
    <w:rsid w:val="00857A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0">
    <w:name w:val="annotation reference"/>
    <w:uiPriority w:val="99"/>
    <w:unhideWhenUsed/>
    <w:rsid w:val="00857ACE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57ACE"/>
    <w:rPr>
      <w:sz w:val="20"/>
      <w:szCs w:val="20"/>
      <w:lang w:val="ru-RU"/>
    </w:rPr>
  </w:style>
  <w:style w:type="character" w:customStyle="1" w:styleId="aff2">
    <w:name w:val="Текст примечания Знак"/>
    <w:basedOn w:val="a0"/>
    <w:link w:val="aff1"/>
    <w:uiPriority w:val="99"/>
    <w:rsid w:val="00857ACE"/>
  </w:style>
  <w:style w:type="paragraph" w:styleId="aff3">
    <w:name w:val="annotation subject"/>
    <w:basedOn w:val="aff1"/>
    <w:next w:val="aff1"/>
    <w:link w:val="aff4"/>
    <w:uiPriority w:val="99"/>
    <w:unhideWhenUsed/>
    <w:rsid w:val="00857ACE"/>
    <w:rPr>
      <w:b/>
      <w:bCs/>
    </w:rPr>
  </w:style>
  <w:style w:type="character" w:customStyle="1" w:styleId="aff4">
    <w:name w:val="Тема примечания Знак"/>
    <w:link w:val="aff3"/>
    <w:uiPriority w:val="99"/>
    <w:rsid w:val="00857ACE"/>
    <w:rPr>
      <w:b/>
      <w:bCs/>
    </w:rPr>
  </w:style>
  <w:style w:type="paragraph" w:styleId="aff5">
    <w:name w:val="Intense Quote"/>
    <w:basedOn w:val="a"/>
    <w:next w:val="a"/>
    <w:link w:val="aff6"/>
    <w:uiPriority w:val="30"/>
    <w:qFormat/>
    <w:rsid w:val="00857A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uk-UA"/>
    </w:rPr>
  </w:style>
  <w:style w:type="character" w:customStyle="1" w:styleId="aff6">
    <w:name w:val="Выделенная цитата Знак"/>
    <w:link w:val="aff5"/>
    <w:uiPriority w:val="30"/>
    <w:rsid w:val="00857ACE"/>
    <w:rPr>
      <w:rFonts w:ascii="Calibri" w:hAnsi="Calibri"/>
      <w:b/>
      <w:bCs/>
      <w:i/>
      <w:iCs/>
      <w:color w:val="4F81BD"/>
      <w:sz w:val="22"/>
      <w:szCs w:val="22"/>
      <w:lang w:val="uk-UA" w:eastAsia="uk-UA"/>
    </w:rPr>
  </w:style>
  <w:style w:type="table" w:customStyle="1" w:styleId="2-41">
    <w:name w:val="Средняя заливка 2 - Акцент 41"/>
    <w:basedOn w:val="a1"/>
    <w:next w:val="2-4"/>
    <w:uiPriority w:val="64"/>
    <w:rsid w:val="00857A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vts9">
    <w:name w:val="rvts9"/>
    <w:basedOn w:val="a0"/>
    <w:rsid w:val="00737E0D"/>
  </w:style>
  <w:style w:type="character" w:customStyle="1" w:styleId="rvts11">
    <w:name w:val="rvts11"/>
    <w:basedOn w:val="a0"/>
    <w:rsid w:val="00737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700">
                      <w:marLeft w:val="0"/>
                      <w:marRight w:val="0"/>
                      <w:marTop w:val="7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30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single" w:sz="6" w:space="0" w:color="DCDCDC"/>
                            <w:bottom w:val="single" w:sz="6" w:space="8" w:color="DCDCDC"/>
                            <w:right w:val="single" w:sz="6" w:space="0" w:color="DCDCDC"/>
                          </w:divBdr>
                          <w:divsChild>
                            <w:div w:id="20478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3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1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4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9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4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28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3BE8-E675-4D49-B7C4-A1D79D76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4263</Words>
  <Characters>24304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Міністерство фінансів України</Company>
  <LinksUpToDate>false</LinksUpToDate>
  <CharactersWithSpaces>28510</CharactersWithSpaces>
  <SharedDoc>false</SharedDoc>
  <HLinks>
    <vt:vector size="48" baseType="variant">
      <vt:variant>
        <vt:i4>8257643</vt:i4>
      </vt:variant>
      <vt:variant>
        <vt:i4>165</vt:i4>
      </vt:variant>
      <vt:variant>
        <vt:i4>0</vt:i4>
      </vt:variant>
      <vt:variant>
        <vt:i4>5</vt:i4>
      </vt:variant>
      <vt:variant>
        <vt:lpwstr>https://mof.gov.ua/uk/vykonannia-dokhodiv-mistsevykh-biudzhetiv</vt:lpwstr>
      </vt:variant>
      <vt:variant>
        <vt:lpwstr/>
      </vt:variant>
      <vt:variant>
        <vt:i4>2621529</vt:i4>
      </vt:variant>
      <vt:variant>
        <vt:i4>156</vt:i4>
      </vt:variant>
      <vt:variant>
        <vt:i4>0</vt:i4>
      </vt:variant>
      <vt:variant>
        <vt:i4>5</vt:i4>
      </vt:variant>
      <vt:variant>
        <vt:lpwstr>https://zakon.rada.gov.ua/laws/show/971_022-16</vt:lpwstr>
      </vt:variant>
      <vt:variant>
        <vt:lpwstr>n2</vt:lpwstr>
      </vt:variant>
      <vt:variant>
        <vt:i4>196621</vt:i4>
      </vt:variant>
      <vt:variant>
        <vt:i4>153</vt:i4>
      </vt:variant>
      <vt:variant>
        <vt:i4>0</vt:i4>
      </vt:variant>
      <vt:variant>
        <vt:i4>5</vt:i4>
      </vt:variant>
      <vt:variant>
        <vt:lpwstr>https://zakon.rada.gov.ua/laws/show/415-2002-%D0%BF</vt:lpwstr>
      </vt:variant>
      <vt:variant>
        <vt:lpwstr>n11</vt:lpwstr>
      </vt:variant>
      <vt:variant>
        <vt:i4>7471145</vt:i4>
      </vt:variant>
      <vt:variant>
        <vt:i4>114</vt:i4>
      </vt:variant>
      <vt:variant>
        <vt:i4>0</vt:i4>
      </vt:variant>
      <vt:variant>
        <vt:i4>5</vt:i4>
      </vt:variant>
      <vt:variant>
        <vt:lpwstr>https://zakon.rada.gov.ua/laws/show/2168-19</vt:lpwstr>
      </vt:variant>
      <vt:variant>
        <vt:lpwstr>Text</vt:lpwstr>
      </vt:variant>
      <vt:variant>
        <vt:i4>131086</vt:i4>
      </vt:variant>
      <vt:variant>
        <vt:i4>90</vt:i4>
      </vt:variant>
      <vt:variant>
        <vt:i4>0</vt:i4>
      </vt:variant>
      <vt:variant>
        <vt:i4>5</vt:i4>
      </vt:variant>
      <vt:variant>
        <vt:lpwstr>https://zakon.rada.gov.ua/laws/show/232-2021-%D0%BF</vt:lpwstr>
      </vt:variant>
      <vt:variant>
        <vt:lpwstr>n18</vt:lpwstr>
      </vt:variant>
      <vt:variant>
        <vt:i4>2293802</vt:i4>
      </vt:variant>
      <vt:variant>
        <vt:i4>69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7471163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https://zakon.rada.gov.ua/laws/show/540-20</vt:lpwstr>
      </vt:variant>
      <vt:variant>
        <vt:lpwstr/>
      </vt:variant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https://www.google.com/search?rlz=1C1GGRV_enUA840UA841&amp;q=%D0%9E%D0%B4%D0%B5%D1%81%D0%BC%D1%96%D1%81%D1%8C%D0%BA%D0%B5%D0%BB%D0%B5%D0%BA%D1%82%D1%80%D0%BE%D1%82%D1%80%D0%B0%D0%BD%D1%81&amp;spell=1&amp;sa=X&amp;ved=2ahUKEwjzwNPS6LzxAhVSvIsKHX7dA-IQBSgAegQIARA1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40</cp:revision>
  <cp:lastPrinted>2021-12-20T05:56:00Z</cp:lastPrinted>
  <dcterms:created xsi:type="dcterms:W3CDTF">2021-10-21T07:34:00Z</dcterms:created>
  <dcterms:modified xsi:type="dcterms:W3CDTF">2021-12-20T05:56:00Z</dcterms:modified>
</cp:coreProperties>
</file>